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51C65" w14:textId="77777777" w:rsidR="003D0875" w:rsidRPr="003D0875" w:rsidRDefault="003D0875" w:rsidP="00517667">
      <w:pPr>
        <w:widowControl w:val="0"/>
        <w:tabs>
          <w:tab w:val="left" w:pos="6779"/>
        </w:tabs>
        <w:autoSpaceDE w:val="0"/>
        <w:autoSpaceDN w:val="0"/>
        <w:adjustRightInd w:val="0"/>
        <w:spacing w:after="0" w:line="240" w:lineRule="auto"/>
        <w:rPr>
          <w:rFonts w:ascii="Times New Roman" w:eastAsia="Times New Roman" w:hAnsi="Times New Roman"/>
          <w:bCs/>
          <w:sz w:val="28"/>
          <w:szCs w:val="24"/>
          <w:lang w:eastAsia="ru-RU"/>
        </w:rPr>
      </w:pPr>
      <w:r w:rsidRPr="003D0875">
        <w:rPr>
          <w:rFonts w:ascii="Times New Roman" w:eastAsia="Times New Roman" w:hAnsi="Times New Roman"/>
          <w:bCs/>
          <w:sz w:val="28"/>
          <w:szCs w:val="24"/>
          <w:lang w:eastAsia="ru-RU"/>
        </w:rPr>
        <w:t xml:space="preserve">                                  </w:t>
      </w:r>
    </w:p>
    <w:p w14:paraId="2CFC2260" w14:textId="0D0FF619" w:rsidR="003D0875" w:rsidRPr="00517667" w:rsidRDefault="00517667" w:rsidP="00517667">
      <w:pPr>
        <w:autoSpaceDE w:val="0"/>
        <w:autoSpaceDN w:val="0"/>
        <w:adjustRightInd w:val="0"/>
        <w:spacing w:after="0" w:line="240" w:lineRule="auto"/>
        <w:jc w:val="right"/>
        <w:rPr>
          <w:rFonts w:ascii="Times New Roman" w:eastAsia="Times New Roman" w:hAnsi="Times New Roman"/>
          <w:sz w:val="24"/>
          <w:szCs w:val="24"/>
          <w:lang w:eastAsia="ru-RU"/>
        </w:rPr>
      </w:pPr>
      <w:r w:rsidRPr="00517667">
        <w:rPr>
          <w:rFonts w:ascii="Times New Roman" w:eastAsia="Times New Roman" w:hAnsi="Times New Roman"/>
          <w:sz w:val="28"/>
          <w:szCs w:val="28"/>
          <w:lang w:eastAsia="ru-RU"/>
        </w:rPr>
        <w:t>Приложение №1 к запросу ценовой информации</w:t>
      </w:r>
    </w:p>
    <w:p w14:paraId="7904D437" w14:textId="494E3E70" w:rsidR="0022232B" w:rsidRDefault="0022232B" w:rsidP="003D0875">
      <w:pPr>
        <w:autoSpaceDE w:val="0"/>
        <w:autoSpaceDN w:val="0"/>
        <w:adjustRightInd w:val="0"/>
        <w:spacing w:after="0" w:line="240" w:lineRule="auto"/>
        <w:rPr>
          <w:rFonts w:ascii="Times New Roman" w:eastAsia="Times New Roman" w:hAnsi="Times New Roman"/>
          <w:sz w:val="24"/>
          <w:szCs w:val="24"/>
          <w:lang w:eastAsia="ru-RU"/>
        </w:rPr>
      </w:pPr>
    </w:p>
    <w:p w14:paraId="59BE1D49" w14:textId="77777777" w:rsidR="0022232B" w:rsidRPr="003D0875" w:rsidRDefault="0022232B" w:rsidP="003D0875">
      <w:pPr>
        <w:autoSpaceDE w:val="0"/>
        <w:autoSpaceDN w:val="0"/>
        <w:adjustRightInd w:val="0"/>
        <w:spacing w:after="0" w:line="240" w:lineRule="auto"/>
        <w:rPr>
          <w:rFonts w:ascii="Times New Roman" w:eastAsia="Times New Roman" w:hAnsi="Times New Roman"/>
          <w:sz w:val="24"/>
          <w:szCs w:val="24"/>
          <w:lang w:eastAsia="ru-RU"/>
        </w:rPr>
      </w:pPr>
    </w:p>
    <w:p w14:paraId="10F18186" w14:textId="77777777" w:rsidR="003D0875" w:rsidRPr="00392842" w:rsidRDefault="003D0875" w:rsidP="001B1197">
      <w:pPr>
        <w:pStyle w:val="ConsPlusNormal"/>
        <w:jc w:val="both"/>
        <w:rPr>
          <w:rFonts w:ascii="Times New Roman" w:eastAsia="MS Mincho" w:hAnsi="Times New Roman" w:cs="Times New Roman"/>
          <w:bCs/>
          <w:sz w:val="24"/>
          <w:szCs w:val="24"/>
        </w:rPr>
      </w:pPr>
    </w:p>
    <w:p w14:paraId="0FFCFE5E" w14:textId="13AF41CD" w:rsidR="001B1197" w:rsidRPr="003D0875" w:rsidRDefault="003D0875" w:rsidP="00B335C4">
      <w:pPr>
        <w:pStyle w:val="ConsPlusNormal"/>
        <w:numPr>
          <w:ilvl w:val="0"/>
          <w:numId w:val="4"/>
        </w:numPr>
        <w:jc w:val="center"/>
        <w:rPr>
          <w:rFonts w:ascii="Times New Roman" w:eastAsia="MS Mincho" w:hAnsi="Times New Roman" w:cs="Times New Roman"/>
          <w:b/>
          <w:bCs/>
          <w:sz w:val="24"/>
          <w:szCs w:val="24"/>
        </w:rPr>
      </w:pPr>
      <w:r w:rsidRPr="003D0875">
        <w:rPr>
          <w:rFonts w:ascii="Times New Roman" w:eastAsia="MS Mincho" w:hAnsi="Times New Roman" w:cs="Times New Roman"/>
          <w:b/>
          <w:bCs/>
          <w:sz w:val="24"/>
          <w:szCs w:val="24"/>
        </w:rPr>
        <w:t xml:space="preserve">ПЕРЕЧЕНЬ </w:t>
      </w:r>
      <w:r>
        <w:rPr>
          <w:rFonts w:ascii="Times New Roman" w:eastAsia="MS Mincho" w:hAnsi="Times New Roman" w:cs="Times New Roman"/>
          <w:b/>
          <w:bCs/>
          <w:sz w:val="24"/>
          <w:szCs w:val="24"/>
        </w:rPr>
        <w:t xml:space="preserve">ПРИНЯТЫХ </w:t>
      </w:r>
      <w:r w:rsidR="001B1197" w:rsidRPr="003D0875">
        <w:rPr>
          <w:rFonts w:ascii="Times New Roman" w:eastAsia="MS Mincho" w:hAnsi="Times New Roman" w:cs="Times New Roman"/>
          <w:b/>
          <w:bCs/>
          <w:sz w:val="24"/>
          <w:szCs w:val="24"/>
        </w:rPr>
        <w:t>СОКРАЩЕНИЙ</w:t>
      </w:r>
    </w:p>
    <w:p w14:paraId="77B71E9B" w14:textId="77777777" w:rsidR="001B1197" w:rsidRPr="00392842" w:rsidRDefault="001B1197" w:rsidP="001B1197">
      <w:pPr>
        <w:pStyle w:val="ConsPlusNormal"/>
        <w:jc w:val="both"/>
        <w:rPr>
          <w:rFonts w:ascii="Times New Roman" w:eastAsia="MS Mincho" w:hAnsi="Times New Roman" w:cs="Times New Roman"/>
          <w:bCs/>
          <w:sz w:val="24"/>
          <w:szCs w:val="24"/>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835"/>
        <w:gridCol w:w="6237"/>
      </w:tblGrid>
      <w:tr w:rsidR="001B1197" w:rsidRPr="00392842" w14:paraId="524685E7" w14:textId="77777777" w:rsidTr="00F85624">
        <w:tc>
          <w:tcPr>
            <w:tcW w:w="851" w:type="dxa"/>
            <w:vAlign w:val="center"/>
          </w:tcPr>
          <w:p w14:paraId="471E24EE" w14:textId="77777777" w:rsidR="001B1197" w:rsidRPr="00392842" w:rsidRDefault="001B1197" w:rsidP="00FE3C73">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 п/п</w:t>
            </w:r>
          </w:p>
        </w:tc>
        <w:tc>
          <w:tcPr>
            <w:tcW w:w="2835" w:type="dxa"/>
            <w:vAlign w:val="center"/>
          </w:tcPr>
          <w:p w14:paraId="6A7BABC7" w14:textId="77777777" w:rsidR="001B1197" w:rsidRPr="00392842" w:rsidRDefault="001B1197" w:rsidP="00FE3C73">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Сокращение</w:t>
            </w:r>
          </w:p>
        </w:tc>
        <w:tc>
          <w:tcPr>
            <w:tcW w:w="6237" w:type="dxa"/>
            <w:vAlign w:val="center"/>
          </w:tcPr>
          <w:p w14:paraId="2579F206" w14:textId="77777777" w:rsidR="001B1197" w:rsidRPr="00392842" w:rsidRDefault="001B1197" w:rsidP="00FE3C73">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Расшифровка сокращения</w:t>
            </w:r>
          </w:p>
        </w:tc>
      </w:tr>
      <w:tr w:rsidR="001B1197" w:rsidRPr="00392842" w14:paraId="7ABA7FDE" w14:textId="77777777" w:rsidTr="00F85624">
        <w:tc>
          <w:tcPr>
            <w:tcW w:w="851" w:type="dxa"/>
          </w:tcPr>
          <w:p w14:paraId="768BD1D2" w14:textId="77777777" w:rsidR="001B1197" w:rsidRPr="00392842" w:rsidRDefault="001B1197" w:rsidP="00FE3C73">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1</w:t>
            </w:r>
          </w:p>
        </w:tc>
        <w:tc>
          <w:tcPr>
            <w:tcW w:w="2835" w:type="dxa"/>
          </w:tcPr>
          <w:p w14:paraId="6CFD5C7F"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Заказчик</w:t>
            </w:r>
          </w:p>
        </w:tc>
        <w:tc>
          <w:tcPr>
            <w:tcW w:w="6237" w:type="dxa"/>
          </w:tcPr>
          <w:p w14:paraId="4ED2740A" w14:textId="1E8ED12F" w:rsidR="001B1197" w:rsidRPr="00392842" w:rsidRDefault="001B1197" w:rsidP="00964CCB">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Управление федеральной почтовой связи г. Москвы</w:t>
            </w:r>
            <w:r w:rsidR="0019541B">
              <w:rPr>
                <w:rFonts w:ascii="Times New Roman" w:eastAsia="MS Mincho" w:hAnsi="Times New Roman" w:cs="Times New Roman"/>
                <w:bCs/>
                <w:sz w:val="24"/>
                <w:szCs w:val="24"/>
              </w:rPr>
              <w:t xml:space="preserve"> </w:t>
            </w:r>
            <w:r w:rsidR="0019541B" w:rsidRPr="0019541B">
              <w:rPr>
                <w:rFonts w:ascii="Times New Roman" w:eastAsia="MS Mincho" w:hAnsi="Times New Roman" w:cs="Times New Roman"/>
                <w:bCs/>
                <w:sz w:val="24"/>
                <w:szCs w:val="24"/>
              </w:rPr>
              <w:t>– далее</w:t>
            </w:r>
            <w:r w:rsidR="0019541B">
              <w:rPr>
                <w:rFonts w:ascii="Times New Roman" w:eastAsia="MS Mincho" w:hAnsi="Times New Roman" w:cs="Times New Roman"/>
                <w:bCs/>
                <w:sz w:val="24"/>
                <w:szCs w:val="24"/>
              </w:rPr>
              <w:t xml:space="preserve"> </w:t>
            </w:r>
            <w:r w:rsidRPr="00392842">
              <w:rPr>
                <w:rFonts w:ascii="Times New Roman" w:eastAsia="MS Mincho" w:hAnsi="Times New Roman" w:cs="Times New Roman"/>
                <w:bCs/>
                <w:sz w:val="24"/>
                <w:szCs w:val="24"/>
              </w:rPr>
              <w:t xml:space="preserve"> УФПС г. Москвы и Управление федеральной почтовой связи Московской области</w:t>
            </w:r>
            <w:r w:rsidR="00964CCB">
              <w:rPr>
                <w:rFonts w:ascii="Times New Roman" w:eastAsia="MS Mincho" w:hAnsi="Times New Roman" w:cs="Times New Roman"/>
                <w:bCs/>
                <w:sz w:val="24"/>
                <w:szCs w:val="24"/>
              </w:rPr>
              <w:t xml:space="preserve"> </w:t>
            </w:r>
            <w:r w:rsidRPr="00392842">
              <w:rPr>
                <w:rFonts w:ascii="Times New Roman" w:eastAsia="MS Mincho" w:hAnsi="Times New Roman" w:cs="Times New Roman"/>
                <w:bCs/>
                <w:sz w:val="24"/>
                <w:szCs w:val="24"/>
              </w:rPr>
              <w:t>–</w:t>
            </w:r>
            <w:r w:rsidR="00964CCB">
              <w:rPr>
                <w:rFonts w:ascii="Times New Roman" w:eastAsia="MS Mincho" w:hAnsi="Times New Roman" w:cs="Times New Roman"/>
                <w:bCs/>
                <w:sz w:val="24"/>
                <w:szCs w:val="24"/>
              </w:rPr>
              <w:t xml:space="preserve"> </w:t>
            </w:r>
            <w:r w:rsidRPr="00392842">
              <w:rPr>
                <w:rFonts w:ascii="Times New Roman" w:eastAsia="MS Mincho" w:hAnsi="Times New Roman" w:cs="Times New Roman"/>
                <w:bCs/>
                <w:sz w:val="24"/>
                <w:szCs w:val="24"/>
              </w:rPr>
              <w:t>далее УФПС Московской области)</w:t>
            </w:r>
          </w:p>
        </w:tc>
      </w:tr>
      <w:tr w:rsidR="001B1197" w:rsidRPr="00392842" w14:paraId="4F582D12" w14:textId="77777777" w:rsidTr="00F85624">
        <w:tc>
          <w:tcPr>
            <w:tcW w:w="851" w:type="dxa"/>
          </w:tcPr>
          <w:p w14:paraId="5FC8587D" w14:textId="77777777" w:rsidR="001B1197" w:rsidRPr="00392842" w:rsidRDefault="001B1197" w:rsidP="00FE3C73">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2</w:t>
            </w:r>
          </w:p>
        </w:tc>
        <w:tc>
          <w:tcPr>
            <w:tcW w:w="2835" w:type="dxa"/>
          </w:tcPr>
          <w:p w14:paraId="23F7A288"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УФПС</w:t>
            </w:r>
          </w:p>
        </w:tc>
        <w:tc>
          <w:tcPr>
            <w:tcW w:w="6237" w:type="dxa"/>
          </w:tcPr>
          <w:p w14:paraId="6E22FD31" w14:textId="77777777" w:rsidR="001B1197" w:rsidRPr="00392842" w:rsidRDefault="001B1197" w:rsidP="00964CCB">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 xml:space="preserve">Управление федеральной почтовой связи – филиал </w:t>
            </w:r>
            <w:r>
              <w:rPr>
                <w:rFonts w:ascii="Times New Roman" w:eastAsia="MS Mincho" w:hAnsi="Times New Roman" w:cs="Times New Roman"/>
                <w:bCs/>
                <w:sz w:val="24"/>
                <w:szCs w:val="24"/>
              </w:rPr>
              <w:t>АО «Почта России»</w:t>
            </w:r>
            <w:r w:rsidRPr="00392842">
              <w:rPr>
                <w:rFonts w:ascii="Times New Roman" w:eastAsia="MS Mincho" w:hAnsi="Times New Roman" w:cs="Times New Roman"/>
                <w:bCs/>
                <w:sz w:val="24"/>
                <w:szCs w:val="24"/>
              </w:rPr>
              <w:t xml:space="preserve">, расположенный вне места нахождения </w:t>
            </w:r>
            <w:r>
              <w:rPr>
                <w:rFonts w:ascii="Times New Roman" w:eastAsia="MS Mincho" w:hAnsi="Times New Roman" w:cs="Times New Roman"/>
                <w:bCs/>
                <w:sz w:val="24"/>
                <w:szCs w:val="24"/>
              </w:rPr>
              <w:t>АО «Почта России»</w:t>
            </w:r>
            <w:r w:rsidRPr="00392842">
              <w:rPr>
                <w:rFonts w:ascii="Times New Roman" w:eastAsia="MS Mincho" w:hAnsi="Times New Roman" w:cs="Times New Roman"/>
                <w:bCs/>
                <w:sz w:val="24"/>
                <w:szCs w:val="24"/>
              </w:rPr>
              <w:t>, осуществляющий все его функции или их часть, в соответствии с Положением о нем</w:t>
            </w:r>
          </w:p>
        </w:tc>
      </w:tr>
      <w:tr w:rsidR="001B1197" w:rsidRPr="00392842" w14:paraId="5DDA3156" w14:textId="77777777" w:rsidTr="00F85624">
        <w:tc>
          <w:tcPr>
            <w:tcW w:w="851" w:type="dxa"/>
          </w:tcPr>
          <w:p w14:paraId="04C5F784" w14:textId="77777777" w:rsidR="001B1197" w:rsidRPr="00392842" w:rsidRDefault="001B1197" w:rsidP="00FE3C73">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3</w:t>
            </w:r>
          </w:p>
        </w:tc>
        <w:tc>
          <w:tcPr>
            <w:tcW w:w="2835" w:type="dxa"/>
          </w:tcPr>
          <w:p w14:paraId="767D5C92" w14:textId="3094D36F"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Исполнитель</w:t>
            </w:r>
          </w:p>
        </w:tc>
        <w:tc>
          <w:tcPr>
            <w:tcW w:w="6237" w:type="dxa"/>
          </w:tcPr>
          <w:p w14:paraId="42554F90" w14:textId="61E56E86" w:rsidR="001B1197" w:rsidRPr="00392842" w:rsidRDefault="001B1197" w:rsidP="00964CCB">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Организация, оказывающая услуги по проведению периодического медицинского осмотра работников -</w:t>
            </w:r>
            <w:r>
              <w:rPr>
                <w:rFonts w:ascii="Times New Roman" w:eastAsia="MS Mincho" w:hAnsi="Times New Roman" w:cs="Times New Roman"/>
                <w:bCs/>
                <w:sz w:val="24"/>
                <w:szCs w:val="24"/>
              </w:rPr>
              <w:t xml:space="preserve"> </w:t>
            </w:r>
            <w:r w:rsidRPr="00392842">
              <w:rPr>
                <w:rFonts w:ascii="Times New Roman" w:eastAsia="MS Mincho" w:hAnsi="Times New Roman" w:cs="Times New Roman"/>
                <w:bCs/>
                <w:sz w:val="24"/>
                <w:szCs w:val="24"/>
              </w:rPr>
              <w:t>Центр профессиональной патологии или иная медицинская организация, имеющая лицензию на оказание медицинской помощи, включая раб</w:t>
            </w:r>
            <w:r w:rsidR="007B02C6">
              <w:rPr>
                <w:rFonts w:ascii="Times New Roman" w:eastAsia="MS Mincho" w:hAnsi="Times New Roman" w:cs="Times New Roman"/>
                <w:bCs/>
                <w:sz w:val="24"/>
                <w:szCs w:val="24"/>
              </w:rPr>
              <w:t>оты и услуги по специальностям «профпатология», «</w:t>
            </w:r>
            <w:r w:rsidRPr="00392842">
              <w:rPr>
                <w:rFonts w:ascii="Times New Roman" w:eastAsia="MS Mincho" w:hAnsi="Times New Roman" w:cs="Times New Roman"/>
                <w:bCs/>
                <w:sz w:val="24"/>
                <w:szCs w:val="24"/>
              </w:rPr>
              <w:t>экспертиза связи заболевани</w:t>
            </w:r>
            <w:r w:rsidR="007B02C6">
              <w:rPr>
                <w:rFonts w:ascii="Times New Roman" w:eastAsia="MS Mincho" w:hAnsi="Times New Roman" w:cs="Times New Roman"/>
                <w:bCs/>
                <w:sz w:val="24"/>
                <w:szCs w:val="24"/>
              </w:rPr>
              <w:t>я с профессией», «</w:t>
            </w:r>
            <w:r w:rsidRPr="00392842">
              <w:rPr>
                <w:rFonts w:ascii="Times New Roman" w:eastAsia="MS Mincho" w:hAnsi="Times New Roman" w:cs="Times New Roman"/>
                <w:bCs/>
                <w:sz w:val="24"/>
                <w:szCs w:val="24"/>
              </w:rPr>
              <w:t>эксперти</w:t>
            </w:r>
            <w:r w:rsidR="007B02C6">
              <w:rPr>
                <w:rFonts w:ascii="Times New Roman" w:eastAsia="MS Mincho" w:hAnsi="Times New Roman" w:cs="Times New Roman"/>
                <w:bCs/>
                <w:sz w:val="24"/>
                <w:szCs w:val="24"/>
              </w:rPr>
              <w:t>за профессиональной пригодности»</w:t>
            </w:r>
            <w:r w:rsidRPr="00392842">
              <w:rPr>
                <w:rFonts w:ascii="Times New Roman" w:eastAsia="MS Mincho" w:hAnsi="Times New Roman" w:cs="Times New Roman"/>
                <w:bCs/>
                <w:sz w:val="24"/>
                <w:szCs w:val="24"/>
              </w:rPr>
              <w:t>, для прохождения экспертизы профессиональной пригодности и экспертизы связи заболевания с профессией.</w:t>
            </w:r>
          </w:p>
        </w:tc>
      </w:tr>
      <w:tr w:rsidR="001B1197" w:rsidRPr="00392842" w14:paraId="7AD5C83D" w14:textId="77777777" w:rsidTr="00F85624">
        <w:tc>
          <w:tcPr>
            <w:tcW w:w="851" w:type="dxa"/>
          </w:tcPr>
          <w:p w14:paraId="16A38AE9" w14:textId="77777777" w:rsidR="001B1197" w:rsidRPr="00392842" w:rsidRDefault="001B1197" w:rsidP="00FE3C73">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4</w:t>
            </w:r>
          </w:p>
        </w:tc>
        <w:tc>
          <w:tcPr>
            <w:tcW w:w="2835" w:type="dxa"/>
          </w:tcPr>
          <w:p w14:paraId="1B14B7E1"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ПМО</w:t>
            </w:r>
          </w:p>
        </w:tc>
        <w:tc>
          <w:tcPr>
            <w:tcW w:w="6237" w:type="dxa"/>
          </w:tcPr>
          <w:p w14:paraId="04DF052A" w14:textId="27B11587" w:rsidR="001B1197" w:rsidRPr="00392842" w:rsidRDefault="001B1197" w:rsidP="00964CCB">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Периодический медицинский осмотр в Центре профпатологии</w:t>
            </w:r>
          </w:p>
        </w:tc>
      </w:tr>
      <w:tr w:rsidR="001B1197" w:rsidRPr="00392842" w14:paraId="2AB31DF0" w14:textId="77777777" w:rsidTr="00F85624">
        <w:tc>
          <w:tcPr>
            <w:tcW w:w="851" w:type="dxa"/>
          </w:tcPr>
          <w:p w14:paraId="766FBDE6" w14:textId="77777777" w:rsidR="001B1197" w:rsidRPr="00392842" w:rsidRDefault="001B1197" w:rsidP="00FE3C73">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5</w:t>
            </w:r>
          </w:p>
        </w:tc>
        <w:tc>
          <w:tcPr>
            <w:tcW w:w="2835" w:type="dxa"/>
          </w:tcPr>
          <w:p w14:paraId="37D51691"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Услуга</w:t>
            </w:r>
          </w:p>
        </w:tc>
        <w:tc>
          <w:tcPr>
            <w:tcW w:w="6237" w:type="dxa"/>
          </w:tcPr>
          <w:p w14:paraId="04CF95D1" w14:textId="77777777" w:rsidR="001B1197" w:rsidRPr="00392842" w:rsidRDefault="001B1197" w:rsidP="00964CCB">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Проведение периодического медицинского осмотра в Центре профпатологии</w:t>
            </w:r>
          </w:p>
        </w:tc>
      </w:tr>
      <w:tr w:rsidR="001B1197" w:rsidRPr="00392842" w14:paraId="4C6B0917" w14:textId="77777777" w:rsidTr="00F85624">
        <w:tc>
          <w:tcPr>
            <w:tcW w:w="851" w:type="dxa"/>
          </w:tcPr>
          <w:p w14:paraId="34903DB4" w14:textId="77777777" w:rsidR="001B1197" w:rsidRPr="00392842" w:rsidRDefault="001B1197" w:rsidP="00FE3C73">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6</w:t>
            </w:r>
          </w:p>
        </w:tc>
        <w:tc>
          <w:tcPr>
            <w:tcW w:w="2835" w:type="dxa"/>
          </w:tcPr>
          <w:p w14:paraId="1C9C011A"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Список контингента работников</w:t>
            </w:r>
          </w:p>
        </w:tc>
        <w:tc>
          <w:tcPr>
            <w:tcW w:w="6237" w:type="dxa"/>
          </w:tcPr>
          <w:p w14:paraId="27E30CB3" w14:textId="77777777" w:rsidR="001B1197" w:rsidRPr="00392842" w:rsidRDefault="001B1197" w:rsidP="0011334E">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 xml:space="preserve">Список контингента работников, подлежащих прохождению  периодического медицинского осмотра </w:t>
            </w:r>
          </w:p>
        </w:tc>
      </w:tr>
      <w:tr w:rsidR="001B1197" w:rsidRPr="00392842" w14:paraId="02EA640D" w14:textId="77777777" w:rsidTr="00F85624">
        <w:tc>
          <w:tcPr>
            <w:tcW w:w="851" w:type="dxa"/>
          </w:tcPr>
          <w:p w14:paraId="41489DEF" w14:textId="77777777" w:rsidR="001B1197" w:rsidRPr="00392842" w:rsidRDefault="001B1197" w:rsidP="00FE3C73">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7</w:t>
            </w:r>
          </w:p>
        </w:tc>
        <w:tc>
          <w:tcPr>
            <w:tcW w:w="2835" w:type="dxa"/>
          </w:tcPr>
          <w:p w14:paraId="19DFA6DA" w14:textId="1D1F1352" w:rsidR="001B1197" w:rsidRPr="00392842" w:rsidRDefault="004F093E" w:rsidP="0011334E">
            <w:pPr>
              <w:pStyle w:val="ConsPlusNormal"/>
              <w:rPr>
                <w:rFonts w:ascii="Times New Roman" w:eastAsia="MS Mincho" w:hAnsi="Times New Roman" w:cs="Times New Roman"/>
                <w:bCs/>
                <w:sz w:val="24"/>
                <w:szCs w:val="24"/>
              </w:rPr>
            </w:pPr>
            <w:r>
              <w:rPr>
                <w:rFonts w:ascii="Times New Roman" w:eastAsia="MS Mincho" w:hAnsi="Times New Roman" w:cs="Times New Roman"/>
                <w:bCs/>
                <w:sz w:val="24"/>
                <w:szCs w:val="24"/>
              </w:rPr>
              <w:t xml:space="preserve">Приказ 29н, </w:t>
            </w:r>
          </w:p>
        </w:tc>
        <w:tc>
          <w:tcPr>
            <w:tcW w:w="6237" w:type="dxa"/>
          </w:tcPr>
          <w:p w14:paraId="3410C88C" w14:textId="46E09928" w:rsidR="00CD32F8" w:rsidRPr="00392842" w:rsidRDefault="004F093E" w:rsidP="0011334E">
            <w:pPr>
              <w:pStyle w:val="ConsPlusNormal"/>
              <w:jc w:val="both"/>
              <w:rPr>
                <w:rFonts w:ascii="Times New Roman" w:eastAsia="MS Mincho" w:hAnsi="Times New Roman" w:cs="Times New Roman"/>
                <w:bCs/>
                <w:sz w:val="24"/>
                <w:szCs w:val="24"/>
              </w:rPr>
            </w:pPr>
            <w:r w:rsidRPr="004F093E">
              <w:rPr>
                <w:rFonts w:ascii="Times New Roman" w:eastAsia="MS Mincho" w:hAnsi="Times New Roman" w:cs="Times New Roman"/>
                <w:bCs/>
                <w:sz w:val="24"/>
                <w:szCs w:val="24"/>
              </w:rPr>
              <w:t>Приказ Минздр</w:t>
            </w:r>
            <w:r>
              <w:rPr>
                <w:rFonts w:ascii="Times New Roman" w:eastAsia="MS Mincho" w:hAnsi="Times New Roman" w:cs="Times New Roman"/>
                <w:bCs/>
                <w:sz w:val="24"/>
                <w:szCs w:val="24"/>
              </w:rPr>
              <w:t>ава России от 28.01.2021 № 29н «</w:t>
            </w:r>
            <w:r w:rsidRPr="004F093E">
              <w:rPr>
                <w:rFonts w:ascii="Times New Roman" w:eastAsia="MS Mincho" w:hAnsi="Times New Roman" w:cs="Times New Roman"/>
                <w:bCs/>
                <w:sz w:val="24"/>
                <w:szCs w:val="24"/>
              </w:rPr>
              <w: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w:t>
            </w:r>
            <w:r>
              <w:rPr>
                <w:rFonts w:ascii="Times New Roman" w:eastAsia="MS Mincho" w:hAnsi="Times New Roman" w:cs="Times New Roman"/>
                <w:bCs/>
                <w:sz w:val="24"/>
                <w:szCs w:val="24"/>
              </w:rPr>
              <w:t>риодические медицинские осмотры».</w:t>
            </w:r>
          </w:p>
        </w:tc>
      </w:tr>
      <w:tr w:rsidR="0011334E" w:rsidRPr="00392842" w14:paraId="25F19089" w14:textId="77777777" w:rsidTr="00F85624">
        <w:tc>
          <w:tcPr>
            <w:tcW w:w="851" w:type="dxa"/>
          </w:tcPr>
          <w:p w14:paraId="00E895F3" w14:textId="4C34E610" w:rsidR="0011334E" w:rsidRPr="00392842" w:rsidRDefault="0011334E" w:rsidP="00FE3C73">
            <w:pPr>
              <w:pStyle w:val="ConsPlusNormal"/>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8</w:t>
            </w:r>
          </w:p>
        </w:tc>
        <w:tc>
          <w:tcPr>
            <w:tcW w:w="2835" w:type="dxa"/>
          </w:tcPr>
          <w:p w14:paraId="49A00F2D" w14:textId="77777777" w:rsidR="0011334E" w:rsidRDefault="0011334E" w:rsidP="006474E7">
            <w:pPr>
              <w:pStyle w:val="ConsPlusNormal"/>
              <w:rPr>
                <w:rFonts w:ascii="Times New Roman" w:eastAsia="MS Mincho" w:hAnsi="Times New Roman" w:cs="Times New Roman"/>
                <w:bCs/>
                <w:sz w:val="24"/>
                <w:szCs w:val="24"/>
              </w:rPr>
            </w:pPr>
            <w:r w:rsidRPr="0011334E">
              <w:rPr>
                <w:rFonts w:ascii="Times New Roman" w:eastAsia="MS Mincho" w:hAnsi="Times New Roman" w:cs="Times New Roman"/>
                <w:bCs/>
                <w:sz w:val="24"/>
                <w:szCs w:val="24"/>
              </w:rPr>
              <w:t>Приказ №988н</w:t>
            </w:r>
          </w:p>
          <w:p w14:paraId="75CD2D38" w14:textId="6AE98EFB" w:rsidR="0011334E" w:rsidRDefault="0011334E" w:rsidP="006474E7">
            <w:pPr>
              <w:pStyle w:val="ConsPlusNormal"/>
              <w:rPr>
                <w:rFonts w:ascii="Times New Roman" w:eastAsia="MS Mincho" w:hAnsi="Times New Roman" w:cs="Times New Roman"/>
                <w:bCs/>
                <w:sz w:val="24"/>
                <w:szCs w:val="24"/>
              </w:rPr>
            </w:pPr>
            <w:r>
              <w:rPr>
                <w:rFonts w:ascii="Times New Roman" w:eastAsia="MS Mincho" w:hAnsi="Times New Roman" w:cs="Times New Roman"/>
                <w:bCs/>
                <w:sz w:val="24"/>
                <w:szCs w:val="24"/>
              </w:rPr>
              <w:t>Приказ №1420н</w:t>
            </w:r>
          </w:p>
        </w:tc>
        <w:tc>
          <w:tcPr>
            <w:tcW w:w="6237" w:type="dxa"/>
          </w:tcPr>
          <w:p w14:paraId="1B017892" w14:textId="3D4D9EAA" w:rsidR="0011334E" w:rsidRPr="0011334E" w:rsidRDefault="0011334E" w:rsidP="0011334E">
            <w:pPr>
              <w:pStyle w:val="ConsPlusNormal"/>
              <w:rPr>
                <w:rFonts w:ascii="Times New Roman" w:eastAsia="MS Mincho" w:hAnsi="Times New Roman"/>
                <w:bCs/>
                <w:sz w:val="24"/>
                <w:szCs w:val="24"/>
              </w:rPr>
            </w:pPr>
            <w:r w:rsidRPr="0011334E">
              <w:rPr>
                <w:rFonts w:ascii="Times New Roman" w:eastAsia="MS Mincho" w:hAnsi="Times New Roman"/>
                <w:bCs/>
                <w:sz w:val="24"/>
                <w:szCs w:val="24"/>
              </w:rPr>
              <w:t xml:space="preserve">Приказ Минтруда России </w:t>
            </w:r>
            <w:r>
              <w:rPr>
                <w:rFonts w:ascii="Times New Roman" w:eastAsia="MS Mincho" w:hAnsi="Times New Roman"/>
                <w:bCs/>
                <w:sz w:val="24"/>
                <w:szCs w:val="24"/>
              </w:rPr>
              <w:t>№</w:t>
            </w:r>
            <w:r w:rsidRPr="0011334E">
              <w:rPr>
                <w:rFonts w:ascii="Times New Roman" w:eastAsia="MS Mincho" w:hAnsi="Times New Roman"/>
                <w:bCs/>
                <w:sz w:val="24"/>
                <w:szCs w:val="24"/>
              </w:rPr>
              <w:t xml:space="preserve"> 988н, Минздрава России </w:t>
            </w:r>
            <w:r>
              <w:rPr>
                <w:rFonts w:ascii="Times New Roman" w:eastAsia="MS Mincho" w:hAnsi="Times New Roman"/>
                <w:bCs/>
                <w:sz w:val="24"/>
                <w:szCs w:val="24"/>
              </w:rPr>
              <w:t>№</w:t>
            </w:r>
            <w:r w:rsidRPr="0011334E">
              <w:rPr>
                <w:rFonts w:ascii="Times New Roman" w:eastAsia="MS Mincho" w:hAnsi="Times New Roman"/>
                <w:bCs/>
                <w:sz w:val="24"/>
                <w:szCs w:val="24"/>
              </w:rPr>
              <w:t xml:space="preserve">1420н от 31.12.2020 </w:t>
            </w:r>
          </w:p>
          <w:p w14:paraId="227B2B51" w14:textId="77777777" w:rsidR="0011334E" w:rsidRPr="0011334E" w:rsidRDefault="0011334E" w:rsidP="0011334E">
            <w:pPr>
              <w:pStyle w:val="ConsPlusNormal"/>
              <w:rPr>
                <w:rFonts w:ascii="Times New Roman" w:eastAsia="MS Mincho" w:hAnsi="Times New Roman"/>
                <w:bCs/>
                <w:sz w:val="24"/>
                <w:szCs w:val="24"/>
              </w:rPr>
            </w:pPr>
            <w:r w:rsidRPr="0011334E">
              <w:rPr>
                <w:rFonts w:ascii="Times New Roman" w:eastAsia="MS Mincho" w:hAnsi="Times New Roman"/>
                <w:bCs/>
                <w:sz w:val="24"/>
                <w:szCs w:val="24"/>
              </w:rPr>
              <w:t xml:space="preserve">"Об утверждении перечня вредных и (или) опасных </w:t>
            </w:r>
            <w:r w:rsidRPr="0011334E">
              <w:rPr>
                <w:rFonts w:ascii="Times New Roman" w:eastAsia="MS Mincho" w:hAnsi="Times New Roman"/>
                <w:bCs/>
                <w:sz w:val="24"/>
                <w:szCs w:val="24"/>
              </w:rPr>
              <w:lastRenderedPageBreak/>
              <w:t xml:space="preserve">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w:t>
            </w:r>
          </w:p>
          <w:p w14:paraId="5B4CA20C" w14:textId="246AD346" w:rsidR="0011334E" w:rsidRPr="004F093E" w:rsidRDefault="0011334E" w:rsidP="004F093E">
            <w:pPr>
              <w:pStyle w:val="ConsPlusNormal"/>
              <w:jc w:val="both"/>
              <w:rPr>
                <w:rFonts w:ascii="Times New Roman" w:eastAsia="MS Mincho" w:hAnsi="Times New Roman" w:cs="Times New Roman"/>
                <w:bCs/>
                <w:sz w:val="24"/>
                <w:szCs w:val="24"/>
              </w:rPr>
            </w:pPr>
          </w:p>
        </w:tc>
      </w:tr>
      <w:tr w:rsidR="001B1197" w:rsidRPr="00392842" w14:paraId="1090B19B" w14:textId="77777777" w:rsidTr="00F85624">
        <w:tc>
          <w:tcPr>
            <w:tcW w:w="851" w:type="dxa"/>
          </w:tcPr>
          <w:p w14:paraId="750CFB3F" w14:textId="48BE55CB" w:rsidR="001B1197" w:rsidRPr="00392842" w:rsidRDefault="0011334E" w:rsidP="00FE3C73">
            <w:pPr>
              <w:pStyle w:val="ConsPlusNormal"/>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lastRenderedPageBreak/>
              <w:t>9</w:t>
            </w:r>
          </w:p>
        </w:tc>
        <w:tc>
          <w:tcPr>
            <w:tcW w:w="2835" w:type="dxa"/>
          </w:tcPr>
          <w:p w14:paraId="0E0F8665"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Направление на ПМО</w:t>
            </w:r>
          </w:p>
        </w:tc>
        <w:tc>
          <w:tcPr>
            <w:tcW w:w="6237" w:type="dxa"/>
          </w:tcPr>
          <w:p w14:paraId="04A38778" w14:textId="357F586F" w:rsidR="001B1197" w:rsidRPr="00392842" w:rsidRDefault="001B1197" w:rsidP="004F093E">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Направление на периодический медицинск</w:t>
            </w:r>
            <w:r w:rsidR="0054184B">
              <w:rPr>
                <w:rFonts w:ascii="Times New Roman" w:eastAsia="MS Mincho" w:hAnsi="Times New Roman" w:cs="Times New Roman"/>
                <w:bCs/>
                <w:sz w:val="24"/>
                <w:szCs w:val="24"/>
              </w:rPr>
              <w:t>ий осмотр в Центр профпатологии</w:t>
            </w:r>
          </w:p>
        </w:tc>
      </w:tr>
      <w:tr w:rsidR="001B1197" w:rsidRPr="00392842" w14:paraId="6F9A64B2" w14:textId="77777777" w:rsidTr="00F85624">
        <w:tc>
          <w:tcPr>
            <w:tcW w:w="851" w:type="dxa"/>
          </w:tcPr>
          <w:p w14:paraId="19FA44D4" w14:textId="67BA9697" w:rsidR="001B1197" w:rsidRPr="00392842" w:rsidRDefault="0011334E" w:rsidP="00FE3C73">
            <w:pPr>
              <w:pStyle w:val="ConsPlusNormal"/>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10</w:t>
            </w:r>
          </w:p>
        </w:tc>
        <w:tc>
          <w:tcPr>
            <w:tcW w:w="2835" w:type="dxa"/>
          </w:tcPr>
          <w:p w14:paraId="312F315D"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Поименные списки</w:t>
            </w:r>
          </w:p>
        </w:tc>
        <w:tc>
          <w:tcPr>
            <w:tcW w:w="6237" w:type="dxa"/>
          </w:tcPr>
          <w:p w14:paraId="7A858709" w14:textId="7F006523" w:rsidR="001B1197" w:rsidRPr="00392842" w:rsidRDefault="001B1197" w:rsidP="004F093E">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Список работников Заказчика с указанием ФИО, должности, наименования вредного производственного фактора и вида работ, с учетом работников, имеющих стойкие последствия несчастных случаев на производстве, подлежащих прохождению периодического медицинского</w:t>
            </w:r>
            <w:r w:rsidR="0054184B">
              <w:rPr>
                <w:rFonts w:ascii="Times New Roman" w:eastAsia="MS Mincho" w:hAnsi="Times New Roman" w:cs="Times New Roman"/>
                <w:bCs/>
                <w:sz w:val="24"/>
                <w:szCs w:val="24"/>
              </w:rPr>
              <w:t xml:space="preserve"> осмотра в Центре профпатологии</w:t>
            </w:r>
          </w:p>
        </w:tc>
      </w:tr>
      <w:tr w:rsidR="001B1197" w:rsidRPr="00392842" w14:paraId="082E94E4" w14:textId="77777777" w:rsidTr="00F85624">
        <w:tc>
          <w:tcPr>
            <w:tcW w:w="851" w:type="dxa"/>
          </w:tcPr>
          <w:p w14:paraId="1115E765" w14:textId="5C441E35" w:rsidR="001B1197" w:rsidRPr="00392842" w:rsidRDefault="001B1197" w:rsidP="0011334E">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1</w:t>
            </w:r>
            <w:r w:rsidR="0011334E">
              <w:rPr>
                <w:rFonts w:ascii="Times New Roman" w:eastAsia="MS Mincho" w:hAnsi="Times New Roman" w:cs="Times New Roman"/>
                <w:bCs/>
                <w:sz w:val="24"/>
                <w:szCs w:val="24"/>
              </w:rPr>
              <w:t>1</w:t>
            </w:r>
          </w:p>
        </w:tc>
        <w:tc>
          <w:tcPr>
            <w:tcW w:w="2835" w:type="dxa"/>
          </w:tcPr>
          <w:p w14:paraId="105AC25F"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Календарный план проведения ПМО</w:t>
            </w:r>
          </w:p>
        </w:tc>
        <w:tc>
          <w:tcPr>
            <w:tcW w:w="6237" w:type="dxa"/>
          </w:tcPr>
          <w:p w14:paraId="04DF5E3A" w14:textId="034C5777" w:rsidR="001B1197" w:rsidRPr="00392842" w:rsidRDefault="001B1197" w:rsidP="004F093E">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Составленный Исполнителем и согласованный с Заказчиком календарный план проведения периодического медицинского</w:t>
            </w:r>
            <w:r w:rsidR="0054184B">
              <w:rPr>
                <w:rFonts w:ascii="Times New Roman" w:eastAsia="MS Mincho" w:hAnsi="Times New Roman" w:cs="Times New Roman"/>
                <w:bCs/>
                <w:sz w:val="24"/>
                <w:szCs w:val="24"/>
              </w:rPr>
              <w:t xml:space="preserve"> осмотра в Центре профпатологии</w:t>
            </w:r>
          </w:p>
        </w:tc>
      </w:tr>
      <w:tr w:rsidR="001B1197" w:rsidRPr="00392842" w14:paraId="5248B7C9" w14:textId="77777777" w:rsidTr="00F85624">
        <w:tc>
          <w:tcPr>
            <w:tcW w:w="851" w:type="dxa"/>
          </w:tcPr>
          <w:p w14:paraId="7E129CAE" w14:textId="277E1F14" w:rsidR="001B1197" w:rsidRPr="00392842" w:rsidRDefault="001B1197" w:rsidP="0011334E">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1</w:t>
            </w:r>
            <w:r w:rsidR="0011334E">
              <w:rPr>
                <w:rFonts w:ascii="Times New Roman" w:eastAsia="MS Mincho" w:hAnsi="Times New Roman" w:cs="Times New Roman"/>
                <w:bCs/>
                <w:sz w:val="24"/>
                <w:szCs w:val="24"/>
              </w:rPr>
              <w:t>2</w:t>
            </w:r>
          </w:p>
        </w:tc>
        <w:tc>
          <w:tcPr>
            <w:tcW w:w="2835" w:type="dxa"/>
          </w:tcPr>
          <w:p w14:paraId="2B11C5B5"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Заключение ПМО</w:t>
            </w:r>
          </w:p>
        </w:tc>
        <w:tc>
          <w:tcPr>
            <w:tcW w:w="6237" w:type="dxa"/>
          </w:tcPr>
          <w:p w14:paraId="63DA8C64" w14:textId="77777777" w:rsidR="001B1197" w:rsidRPr="00392842" w:rsidRDefault="001B1197" w:rsidP="004F093E">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 xml:space="preserve">Заключение по результатам прохождения периодического медицинского осмотра. </w:t>
            </w:r>
          </w:p>
        </w:tc>
      </w:tr>
      <w:tr w:rsidR="001B1197" w:rsidRPr="00392842" w14:paraId="615C297A" w14:textId="77777777" w:rsidTr="00F85624">
        <w:tc>
          <w:tcPr>
            <w:tcW w:w="851" w:type="dxa"/>
          </w:tcPr>
          <w:p w14:paraId="4ABF8398" w14:textId="08C15731" w:rsidR="001B1197" w:rsidRPr="00392842" w:rsidRDefault="001B1197" w:rsidP="0011334E">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1</w:t>
            </w:r>
            <w:r w:rsidR="0011334E">
              <w:rPr>
                <w:rFonts w:ascii="Times New Roman" w:eastAsia="MS Mincho" w:hAnsi="Times New Roman" w:cs="Times New Roman"/>
                <w:bCs/>
                <w:sz w:val="24"/>
                <w:szCs w:val="24"/>
              </w:rPr>
              <w:t>3</w:t>
            </w:r>
          </w:p>
        </w:tc>
        <w:tc>
          <w:tcPr>
            <w:tcW w:w="2835" w:type="dxa"/>
          </w:tcPr>
          <w:p w14:paraId="30283570"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Заключение ПМО ЦП</w:t>
            </w:r>
          </w:p>
        </w:tc>
        <w:tc>
          <w:tcPr>
            <w:tcW w:w="6237" w:type="dxa"/>
          </w:tcPr>
          <w:p w14:paraId="1196CDA7" w14:textId="77777777" w:rsidR="001B1197" w:rsidRPr="00392842" w:rsidRDefault="001B1197" w:rsidP="004F093E">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Заключение по результатам прохождения периодического медицинского осмотра в Центре профпатологии.</w:t>
            </w:r>
          </w:p>
        </w:tc>
      </w:tr>
      <w:tr w:rsidR="001B1197" w:rsidRPr="00392842" w14:paraId="4D416C4E" w14:textId="77777777" w:rsidTr="00F85624">
        <w:tc>
          <w:tcPr>
            <w:tcW w:w="851" w:type="dxa"/>
          </w:tcPr>
          <w:p w14:paraId="27B014CC" w14:textId="7331AAA2" w:rsidR="001B1197" w:rsidRPr="00392842" w:rsidRDefault="001B1197" w:rsidP="0011334E">
            <w:pPr>
              <w:pStyle w:val="ConsPlusNormal"/>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1</w:t>
            </w:r>
            <w:r w:rsidR="0011334E">
              <w:rPr>
                <w:rFonts w:ascii="Times New Roman" w:eastAsia="MS Mincho" w:hAnsi="Times New Roman" w:cs="Times New Roman"/>
                <w:bCs/>
                <w:sz w:val="24"/>
                <w:szCs w:val="24"/>
              </w:rPr>
              <w:t>4</w:t>
            </w:r>
          </w:p>
        </w:tc>
        <w:tc>
          <w:tcPr>
            <w:tcW w:w="2835" w:type="dxa"/>
          </w:tcPr>
          <w:p w14:paraId="291AAA08"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МКБ-10</w:t>
            </w:r>
          </w:p>
        </w:tc>
        <w:tc>
          <w:tcPr>
            <w:tcW w:w="6237" w:type="dxa"/>
          </w:tcPr>
          <w:p w14:paraId="7EF9B92A" w14:textId="77777777" w:rsidR="001B1197" w:rsidRPr="00392842" w:rsidRDefault="001B1197" w:rsidP="00FE3C73">
            <w:pPr>
              <w:pStyle w:val="ConsPlusNormal"/>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Международная классификация болезней - 10</w:t>
            </w:r>
          </w:p>
        </w:tc>
      </w:tr>
    </w:tbl>
    <w:p w14:paraId="7D92BF39" w14:textId="77777777" w:rsidR="009164C5" w:rsidRDefault="009164C5" w:rsidP="009164C5">
      <w:pPr>
        <w:pStyle w:val="ConsPlusNormal"/>
        <w:ind w:left="709"/>
        <w:rPr>
          <w:rFonts w:ascii="Times New Roman" w:eastAsia="MS Mincho" w:hAnsi="Times New Roman" w:cs="Times New Roman"/>
          <w:b/>
          <w:bCs/>
          <w:sz w:val="24"/>
          <w:szCs w:val="24"/>
        </w:rPr>
      </w:pPr>
    </w:p>
    <w:p w14:paraId="536F7B24" w14:textId="5B15CD64" w:rsidR="001B1197" w:rsidRPr="003D0875" w:rsidRDefault="001B1197" w:rsidP="00B335C4">
      <w:pPr>
        <w:pStyle w:val="ConsPlusNormal"/>
        <w:numPr>
          <w:ilvl w:val="0"/>
          <w:numId w:val="4"/>
        </w:numPr>
        <w:ind w:left="0" w:firstLine="709"/>
        <w:jc w:val="center"/>
        <w:rPr>
          <w:rFonts w:ascii="Times New Roman" w:eastAsia="MS Mincho" w:hAnsi="Times New Roman" w:cs="Times New Roman"/>
          <w:b/>
          <w:bCs/>
          <w:sz w:val="24"/>
          <w:szCs w:val="24"/>
        </w:rPr>
      </w:pPr>
      <w:r w:rsidRPr="003D0875">
        <w:rPr>
          <w:rFonts w:ascii="Times New Roman" w:eastAsia="MS Mincho" w:hAnsi="Times New Roman" w:cs="Times New Roman"/>
          <w:b/>
          <w:bCs/>
          <w:sz w:val="24"/>
          <w:szCs w:val="24"/>
        </w:rPr>
        <w:t>НАИМЕНОВАНИЕ УСЛУГИ</w:t>
      </w:r>
    </w:p>
    <w:p w14:paraId="76D3FB2D" w14:textId="0C16EC84" w:rsidR="001B1197" w:rsidRPr="002662E5" w:rsidRDefault="00F46DC5" w:rsidP="00B335C4">
      <w:pPr>
        <w:pStyle w:val="ConsPlusNormal"/>
        <w:numPr>
          <w:ilvl w:val="1"/>
          <w:numId w:val="10"/>
        </w:numPr>
        <w:ind w:left="0" w:firstLine="709"/>
        <w:jc w:val="both"/>
        <w:rPr>
          <w:rFonts w:ascii="Times New Roman" w:hAnsi="Times New Roman"/>
          <w:sz w:val="24"/>
          <w:szCs w:val="24"/>
        </w:rPr>
      </w:pPr>
      <w:r>
        <w:rPr>
          <w:rFonts w:ascii="Times New Roman" w:eastAsia="MS Mincho" w:hAnsi="Times New Roman" w:cs="Times New Roman"/>
          <w:bCs/>
          <w:sz w:val="24"/>
          <w:szCs w:val="24"/>
        </w:rPr>
        <w:t xml:space="preserve"> </w:t>
      </w:r>
      <w:r w:rsidR="001B1197" w:rsidRPr="002662E5">
        <w:rPr>
          <w:rFonts w:ascii="Times New Roman" w:hAnsi="Times New Roman"/>
          <w:sz w:val="24"/>
          <w:szCs w:val="24"/>
        </w:rPr>
        <w:t>Оказание услуг по проведению периодических медицинских осмотров работников, занятых на работах во вредных и (или) опасных условиях труда, при стаже работы 5 лет во вредных условиях труда (подклассы 3.1-3.4, класс 4) и имеющих стойкие последствия несчастных сл</w:t>
      </w:r>
      <w:r w:rsidR="0011334E">
        <w:rPr>
          <w:rFonts w:ascii="Times New Roman" w:hAnsi="Times New Roman"/>
          <w:sz w:val="24"/>
          <w:szCs w:val="24"/>
        </w:rPr>
        <w:t xml:space="preserve">учаев на производстве для нужд </w:t>
      </w:r>
      <w:r w:rsidR="00F85624" w:rsidRPr="00F85624">
        <w:rPr>
          <w:rFonts w:ascii="Times New Roman" w:hAnsi="Times New Roman"/>
          <w:sz w:val="24"/>
          <w:szCs w:val="24"/>
        </w:rPr>
        <w:t>УФПС г. Москвы и УФПС Московской области</w:t>
      </w:r>
      <w:r w:rsidR="001B1197" w:rsidRPr="002662E5">
        <w:rPr>
          <w:rFonts w:ascii="Times New Roman" w:hAnsi="Times New Roman"/>
          <w:sz w:val="24"/>
          <w:szCs w:val="24"/>
        </w:rPr>
        <w:t xml:space="preserve">. </w:t>
      </w:r>
    </w:p>
    <w:p w14:paraId="3D57EB27" w14:textId="77777777" w:rsidR="001B1197" w:rsidRPr="00392842" w:rsidRDefault="001B1197" w:rsidP="001B1197">
      <w:pPr>
        <w:pStyle w:val="ConsPlusNormal"/>
        <w:ind w:firstLine="708"/>
        <w:jc w:val="both"/>
        <w:rPr>
          <w:rFonts w:ascii="Times New Roman" w:eastAsia="MS Mincho" w:hAnsi="Times New Roman" w:cs="Times New Roman"/>
          <w:bCs/>
          <w:sz w:val="24"/>
          <w:szCs w:val="24"/>
        </w:rPr>
      </w:pPr>
    </w:p>
    <w:p w14:paraId="652FBA26" w14:textId="77777777" w:rsidR="00F46DC5" w:rsidRDefault="001B1197" w:rsidP="00B335C4">
      <w:pPr>
        <w:pStyle w:val="ConsPlusNormal"/>
        <w:numPr>
          <w:ilvl w:val="0"/>
          <w:numId w:val="4"/>
        </w:numPr>
        <w:ind w:left="0" w:firstLine="709"/>
        <w:jc w:val="center"/>
        <w:rPr>
          <w:rFonts w:ascii="Times New Roman" w:eastAsia="MS Mincho" w:hAnsi="Times New Roman" w:cs="Times New Roman"/>
          <w:b/>
          <w:bCs/>
          <w:sz w:val="24"/>
          <w:szCs w:val="24"/>
        </w:rPr>
      </w:pPr>
      <w:r w:rsidRPr="003D0875">
        <w:rPr>
          <w:rFonts w:ascii="Times New Roman" w:eastAsia="MS Mincho" w:hAnsi="Times New Roman" w:cs="Times New Roman"/>
          <w:b/>
          <w:bCs/>
          <w:sz w:val="24"/>
          <w:szCs w:val="24"/>
        </w:rPr>
        <w:t>ОПИСАНИЕ УСЛУГИ, ЦЕЛЬ И ПОРЯДОК ОКАЗАНИЯ УСЛУГ</w:t>
      </w:r>
    </w:p>
    <w:p w14:paraId="0F11E0E1" w14:textId="77777777" w:rsidR="00F46DC5" w:rsidRPr="00F46DC5" w:rsidRDefault="00146684" w:rsidP="00B335C4">
      <w:pPr>
        <w:pStyle w:val="ConsPlusNormal"/>
        <w:numPr>
          <w:ilvl w:val="1"/>
          <w:numId w:val="12"/>
        </w:numPr>
        <w:ind w:left="0" w:firstLine="709"/>
        <w:jc w:val="both"/>
        <w:rPr>
          <w:rFonts w:ascii="Times New Roman" w:eastAsia="MS Mincho" w:hAnsi="Times New Roman" w:cs="Times New Roman"/>
          <w:bCs/>
          <w:sz w:val="24"/>
          <w:szCs w:val="24"/>
        </w:rPr>
      </w:pPr>
      <w:r w:rsidRPr="00F46DC5">
        <w:rPr>
          <w:rFonts w:ascii="Times New Roman" w:hAnsi="Times New Roman"/>
          <w:sz w:val="24"/>
          <w:szCs w:val="24"/>
        </w:rPr>
        <w:t xml:space="preserve">Оказание услуг по проведению периодических медицинских осмотров (обследований) работников УФПС г. Москвы и УФПС Московской области, занятых на работах во вредных и (или) опасных условиях труда, при стаже работы </w:t>
      </w:r>
      <w:r w:rsidRPr="00F46DC5">
        <w:rPr>
          <w:rFonts w:ascii="Times New Roman" w:hAnsi="Times New Roman"/>
          <w:bCs/>
          <w:sz w:val="24"/>
          <w:szCs w:val="24"/>
        </w:rPr>
        <w:t xml:space="preserve">5 лет во вредных условиях труда (подклассы 3.1-3.4, класс 4) и имеющих стойкие последствия несчастных случаев </w:t>
      </w:r>
      <w:r w:rsidRPr="00F46DC5">
        <w:rPr>
          <w:rFonts w:ascii="Times New Roman" w:hAnsi="Times New Roman"/>
          <w:sz w:val="24"/>
          <w:szCs w:val="24"/>
        </w:rPr>
        <w:t>(далее по тексту – услуги) , в соответствии</w:t>
      </w:r>
      <w:r w:rsidR="00B31447" w:rsidRPr="00F46DC5">
        <w:rPr>
          <w:rFonts w:ascii="Times New Roman" w:hAnsi="Times New Roman"/>
          <w:sz w:val="24"/>
          <w:szCs w:val="24"/>
        </w:rPr>
        <w:t xml:space="preserve"> с</w:t>
      </w:r>
      <w:r w:rsidRPr="00F46DC5">
        <w:rPr>
          <w:rFonts w:ascii="Times New Roman" w:eastAsia="MS Mincho" w:hAnsi="Times New Roman"/>
          <w:bCs/>
          <w:sz w:val="24"/>
          <w:szCs w:val="24"/>
        </w:rPr>
        <w:t xml:space="preserve"> п. 40 приложения №1 к </w:t>
      </w:r>
      <w:r w:rsidR="00266644" w:rsidRPr="00F46DC5">
        <w:rPr>
          <w:rFonts w:ascii="Times New Roman" w:hAnsi="Times New Roman"/>
          <w:sz w:val="24"/>
          <w:szCs w:val="24"/>
        </w:rPr>
        <w:t xml:space="preserve">Приказу 29н, Приказ №988н, 1420н, </w:t>
      </w:r>
      <w:r w:rsidRPr="00F46DC5">
        <w:rPr>
          <w:rFonts w:ascii="Times New Roman" w:hAnsi="Times New Roman"/>
          <w:sz w:val="24"/>
          <w:szCs w:val="24"/>
        </w:rPr>
        <w:t>но не ограничиваясь.</w:t>
      </w:r>
    </w:p>
    <w:p w14:paraId="1FE13474" w14:textId="77777777" w:rsidR="00F46DC5"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F46DC5">
        <w:rPr>
          <w:rFonts w:ascii="Times New Roman" w:eastAsia="MS Mincho" w:hAnsi="Times New Roman" w:cs="Times New Roman"/>
          <w:bCs/>
          <w:sz w:val="24"/>
          <w:szCs w:val="24"/>
        </w:rPr>
        <w:t>Цель проведения закупки - проведение периодических медицинских осмотров работников Заказчика, занятых на работах во вредных и (или) опасных условиях труда, при стаже работы 5 лет во вредных условиях труда (подклассы 3.1-3.4, класс 4) и работников Заказчика, имеющих стойкие последствия несчастных случаев на производстве.</w:t>
      </w:r>
    </w:p>
    <w:p w14:paraId="5371BAAF" w14:textId="083C53E0" w:rsidR="001B1197"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F46DC5">
        <w:rPr>
          <w:rFonts w:ascii="Times New Roman" w:eastAsia="MS Mincho" w:hAnsi="Times New Roman" w:cs="Times New Roman"/>
          <w:bCs/>
          <w:sz w:val="24"/>
          <w:szCs w:val="24"/>
        </w:rPr>
        <w:t xml:space="preserve">Порядок оказания услуги: </w:t>
      </w:r>
    </w:p>
    <w:p w14:paraId="4D13A975" w14:textId="1D502E76" w:rsidR="001B1197" w:rsidRPr="00F46DC5" w:rsidRDefault="001B1197" w:rsidP="00B335C4">
      <w:pPr>
        <w:pStyle w:val="ConsPlusNormal"/>
        <w:numPr>
          <w:ilvl w:val="2"/>
          <w:numId w:val="12"/>
        </w:numPr>
        <w:ind w:left="0" w:firstLine="720"/>
        <w:jc w:val="both"/>
        <w:rPr>
          <w:rFonts w:ascii="Times New Roman" w:eastAsia="MS Mincho" w:hAnsi="Times New Roman" w:cs="Times New Roman"/>
          <w:bCs/>
          <w:sz w:val="24"/>
          <w:szCs w:val="24"/>
        </w:rPr>
      </w:pPr>
      <w:r w:rsidRPr="00F46DC5">
        <w:rPr>
          <w:rFonts w:ascii="Times New Roman" w:eastAsia="MS Mincho" w:hAnsi="Times New Roman"/>
          <w:bCs/>
          <w:sz w:val="24"/>
          <w:szCs w:val="24"/>
        </w:rPr>
        <w:t>ПМО проводится с работниками Заказчика на основании направления на ПМО, выданного работнику Заказчиком, в соответствии с поименными списками, составленными Заказчиком</w:t>
      </w:r>
      <w:r w:rsidR="00095E08" w:rsidRPr="00F46DC5">
        <w:rPr>
          <w:rFonts w:ascii="Times New Roman" w:eastAsia="MS Mincho" w:hAnsi="Times New Roman"/>
          <w:bCs/>
          <w:sz w:val="24"/>
          <w:szCs w:val="24"/>
        </w:rPr>
        <w:t xml:space="preserve"> на основании </w:t>
      </w:r>
      <w:r w:rsidR="00095E08" w:rsidRPr="00F46DC5">
        <w:rPr>
          <w:rFonts w:ascii="Times New Roman" w:hAnsi="Times New Roman"/>
          <w:sz w:val="24"/>
          <w:szCs w:val="24"/>
        </w:rPr>
        <w:t>Списка контингента работников, подлежащих прохождению периодического медицинского осмотра УФПС г. Москвы (Приложение № 2 к Техническому заданию) и УФПС Московской области (</w:t>
      </w:r>
      <w:r w:rsidR="00095E08" w:rsidRPr="00F46DC5">
        <w:rPr>
          <w:rFonts w:ascii="Times New Roman" w:eastAsia="MS Mincho" w:hAnsi="Times New Roman"/>
          <w:bCs/>
          <w:sz w:val="24"/>
          <w:szCs w:val="24"/>
        </w:rPr>
        <w:t>Приложение №3 к Техническому заданию).</w:t>
      </w:r>
    </w:p>
    <w:p w14:paraId="27121999" w14:textId="77777777" w:rsidR="00F46DC5" w:rsidRDefault="001B1197" w:rsidP="00B335C4">
      <w:pPr>
        <w:pStyle w:val="ConsPlusNormal"/>
        <w:numPr>
          <w:ilvl w:val="2"/>
          <w:numId w:val="12"/>
        </w:numPr>
        <w:ind w:left="0" w:firstLine="709"/>
        <w:jc w:val="both"/>
        <w:rPr>
          <w:rFonts w:ascii="Times New Roman" w:eastAsia="MS Mincho" w:hAnsi="Times New Roman" w:cs="Times New Roman"/>
          <w:bCs/>
          <w:sz w:val="24"/>
          <w:szCs w:val="24"/>
        </w:rPr>
      </w:pPr>
      <w:r w:rsidRPr="00F46DC5">
        <w:rPr>
          <w:rFonts w:ascii="Times New Roman" w:eastAsia="MS Mincho" w:hAnsi="Times New Roman" w:cs="Times New Roman"/>
          <w:bCs/>
          <w:sz w:val="24"/>
          <w:szCs w:val="24"/>
        </w:rPr>
        <w:lastRenderedPageBreak/>
        <w:t>Поименные списки передаются Заказчиком Исполнителю.</w:t>
      </w:r>
      <w:r w:rsidR="003D6170" w:rsidRPr="00F46DC5">
        <w:rPr>
          <w:rFonts w:ascii="Times New Roman" w:eastAsia="MS Mincho" w:hAnsi="Times New Roman" w:cs="Times New Roman"/>
          <w:bCs/>
          <w:sz w:val="24"/>
          <w:szCs w:val="24"/>
        </w:rPr>
        <w:t xml:space="preserve"> </w:t>
      </w:r>
      <w:r w:rsidRPr="00F46DC5">
        <w:rPr>
          <w:rFonts w:ascii="Times New Roman" w:eastAsia="MS Mincho" w:hAnsi="Times New Roman" w:cs="Times New Roman"/>
          <w:bCs/>
          <w:sz w:val="24"/>
          <w:szCs w:val="24"/>
        </w:rPr>
        <w:t>Исполнитель в</w:t>
      </w:r>
      <w:r w:rsidR="00084947" w:rsidRPr="00F46DC5">
        <w:rPr>
          <w:rFonts w:ascii="Times New Roman" w:eastAsia="MS Mincho" w:hAnsi="Times New Roman" w:cs="Times New Roman"/>
          <w:bCs/>
          <w:sz w:val="24"/>
          <w:szCs w:val="24"/>
        </w:rPr>
        <w:t xml:space="preserve"> срок 10 календарных дней </w:t>
      </w:r>
      <w:r w:rsidRPr="00F46DC5">
        <w:rPr>
          <w:rFonts w:ascii="Times New Roman" w:eastAsia="MS Mincho" w:hAnsi="Times New Roman" w:cs="Times New Roman"/>
          <w:bCs/>
          <w:sz w:val="24"/>
          <w:szCs w:val="24"/>
        </w:rPr>
        <w:t>с момента получения от Заказчика Поименного списка составляет календарный план проведения ПМО, но не позднее, чем за 14 календарных дней до согласованной с Заказчиком даты начала проведения ПМО. Календарный план согласовывается Исполнителем с Заказчиком (его представителем), утверждается руководителем организации, проводящей ПМО (Исполнителем) и направляется в адрес Заказчика в 3 (трех) дневной срок с момента его утверждения</w:t>
      </w:r>
      <w:r w:rsidR="003D6170" w:rsidRPr="00F46DC5">
        <w:rPr>
          <w:rFonts w:ascii="Times New Roman" w:eastAsia="MS Mincho" w:hAnsi="Times New Roman" w:cs="Times New Roman"/>
          <w:bCs/>
          <w:sz w:val="24"/>
          <w:szCs w:val="24"/>
        </w:rPr>
        <w:t>, посредством электронной почты на авторизированные адреса и нарочно</w:t>
      </w:r>
      <w:r w:rsidRPr="00F46DC5">
        <w:rPr>
          <w:rFonts w:ascii="Times New Roman" w:eastAsia="MS Mincho" w:hAnsi="Times New Roman" w:cs="Times New Roman"/>
          <w:bCs/>
          <w:sz w:val="24"/>
          <w:szCs w:val="24"/>
        </w:rPr>
        <w:t>.</w:t>
      </w:r>
    </w:p>
    <w:p w14:paraId="65290672" w14:textId="77777777" w:rsidR="00F46DC5" w:rsidRDefault="001B1197" w:rsidP="00B335C4">
      <w:pPr>
        <w:pStyle w:val="ConsPlusNormal"/>
        <w:numPr>
          <w:ilvl w:val="2"/>
          <w:numId w:val="12"/>
        </w:numPr>
        <w:ind w:left="0" w:firstLine="709"/>
        <w:jc w:val="both"/>
        <w:rPr>
          <w:rFonts w:ascii="Times New Roman" w:eastAsia="MS Mincho" w:hAnsi="Times New Roman" w:cs="Times New Roman"/>
          <w:bCs/>
          <w:sz w:val="24"/>
          <w:szCs w:val="24"/>
        </w:rPr>
      </w:pPr>
      <w:r w:rsidRPr="00F46DC5">
        <w:rPr>
          <w:rFonts w:ascii="Times New Roman" w:eastAsia="MS Mincho" w:hAnsi="Times New Roman" w:cs="Times New Roman"/>
          <w:bCs/>
          <w:sz w:val="24"/>
          <w:szCs w:val="24"/>
        </w:rPr>
        <w:t>В календарном плане должны быть указаны, в том числе, но не ограничиваясь: период, даты и время (часы работы) проведения ПМО, адрес, ответственное лицо Исполнителя, курирующее договор с Заказчиком с указанием контактного номера телефона, группы лиц (при необходимости).</w:t>
      </w:r>
    </w:p>
    <w:p w14:paraId="2D196E2A" w14:textId="3227B781" w:rsidR="001B1197" w:rsidRDefault="001B1197" w:rsidP="00B335C4">
      <w:pPr>
        <w:pStyle w:val="ConsPlusNormal"/>
        <w:numPr>
          <w:ilvl w:val="2"/>
          <w:numId w:val="12"/>
        </w:numPr>
        <w:ind w:left="0" w:firstLine="709"/>
        <w:jc w:val="both"/>
        <w:rPr>
          <w:rFonts w:ascii="Times New Roman" w:eastAsia="MS Mincho" w:hAnsi="Times New Roman" w:cs="Times New Roman"/>
          <w:bCs/>
          <w:sz w:val="24"/>
          <w:szCs w:val="24"/>
        </w:rPr>
      </w:pPr>
      <w:r w:rsidRPr="00F46DC5">
        <w:rPr>
          <w:rFonts w:ascii="Times New Roman" w:eastAsia="MS Mincho" w:hAnsi="Times New Roman" w:cs="Times New Roman"/>
          <w:bCs/>
          <w:sz w:val="24"/>
          <w:szCs w:val="24"/>
        </w:rPr>
        <w:t>Врачебная комиссия Исполнителя на основании указанных в Поименном списке вредных производственных факторов или работ определяет необходимость участия в ПМО соответствующих врачей-специалистов, а также виды и объемы необходимых лабораторных и функциональных исследований.</w:t>
      </w:r>
    </w:p>
    <w:p w14:paraId="193C68DC" w14:textId="62A64BA8" w:rsidR="00F46DC5" w:rsidRDefault="001B1197" w:rsidP="00B335C4">
      <w:pPr>
        <w:pStyle w:val="ConsPlusNormal"/>
        <w:numPr>
          <w:ilvl w:val="2"/>
          <w:numId w:val="12"/>
        </w:numPr>
        <w:ind w:left="0" w:firstLine="709"/>
        <w:jc w:val="both"/>
        <w:rPr>
          <w:rFonts w:ascii="Times New Roman" w:eastAsia="MS Mincho" w:hAnsi="Times New Roman" w:cs="Times New Roman"/>
          <w:bCs/>
          <w:sz w:val="24"/>
          <w:szCs w:val="24"/>
        </w:rPr>
      </w:pPr>
      <w:r w:rsidRPr="00F46DC5">
        <w:rPr>
          <w:rFonts w:ascii="Times New Roman" w:eastAsia="MS Mincho" w:hAnsi="Times New Roman" w:cs="Times New Roman"/>
          <w:bCs/>
          <w:sz w:val="24"/>
          <w:szCs w:val="24"/>
        </w:rPr>
        <w:t>Работнику Заказчика, проходящему ПМО у Исполнителя, оформляются документы, установленные законодательством Российской Федерации:</w:t>
      </w:r>
    </w:p>
    <w:p w14:paraId="46C4836A" w14:textId="77777777" w:rsidR="00867833" w:rsidRDefault="001B1197" w:rsidP="0019541B">
      <w:pPr>
        <w:pStyle w:val="ConsPlusNormal"/>
        <w:numPr>
          <w:ilvl w:val="3"/>
          <w:numId w:val="12"/>
        </w:numPr>
        <w:tabs>
          <w:tab w:val="left" w:pos="1560"/>
        </w:tabs>
        <w:ind w:left="0" w:firstLine="851"/>
        <w:jc w:val="both"/>
        <w:rPr>
          <w:rFonts w:ascii="Times New Roman" w:eastAsia="MS Mincho" w:hAnsi="Times New Roman" w:cs="Times New Roman"/>
          <w:bCs/>
          <w:sz w:val="24"/>
          <w:szCs w:val="24"/>
        </w:rPr>
      </w:pPr>
      <w:r w:rsidRPr="00F46DC5">
        <w:rPr>
          <w:rFonts w:ascii="Times New Roman" w:eastAsia="MS Mincho" w:hAnsi="Times New Roman" w:cs="Times New Roman"/>
          <w:bCs/>
          <w:sz w:val="24"/>
          <w:szCs w:val="24"/>
        </w:rPr>
        <w:t xml:space="preserve">медицинская карта амбулаторного больного, утвержденная приказом </w:t>
      </w:r>
    </w:p>
    <w:p w14:paraId="0796D7F1" w14:textId="6B75B62A" w:rsidR="001B1197" w:rsidRDefault="00867833" w:rsidP="00867833">
      <w:pPr>
        <w:pStyle w:val="ConsPlusNormal"/>
        <w:jc w:val="both"/>
        <w:rPr>
          <w:rFonts w:ascii="Times New Roman" w:eastAsia="MS Mincho" w:hAnsi="Times New Roman" w:cs="Times New Roman"/>
          <w:bCs/>
          <w:sz w:val="24"/>
          <w:szCs w:val="24"/>
        </w:rPr>
      </w:pPr>
      <w:r w:rsidRPr="00867833">
        <w:rPr>
          <w:rFonts w:ascii="Times New Roman" w:eastAsia="MS Mincho" w:hAnsi="Times New Roman" w:cs="Times New Roman"/>
          <w:bCs/>
          <w:sz w:val="24"/>
          <w:szCs w:val="24"/>
        </w:rPr>
        <w:t xml:space="preserve">Минздрава России от 13.05.2025 </w:t>
      </w:r>
      <w:r>
        <w:rPr>
          <w:rFonts w:ascii="Times New Roman" w:eastAsia="MS Mincho" w:hAnsi="Times New Roman" w:cs="Times New Roman"/>
          <w:bCs/>
          <w:sz w:val="24"/>
          <w:szCs w:val="24"/>
        </w:rPr>
        <w:t>№</w:t>
      </w:r>
      <w:r w:rsidRPr="00867833">
        <w:rPr>
          <w:rFonts w:ascii="Times New Roman" w:eastAsia="MS Mincho" w:hAnsi="Times New Roman" w:cs="Times New Roman"/>
          <w:bCs/>
          <w:sz w:val="24"/>
          <w:szCs w:val="24"/>
        </w:rPr>
        <w:t xml:space="preserve"> 274н</w:t>
      </w:r>
      <w:r>
        <w:rPr>
          <w:rFonts w:ascii="Times New Roman" w:eastAsia="MS Mincho" w:hAnsi="Times New Roman" w:cs="Times New Roman"/>
          <w:bCs/>
          <w:sz w:val="24"/>
          <w:szCs w:val="24"/>
        </w:rPr>
        <w:t xml:space="preserve"> </w:t>
      </w:r>
      <w:r w:rsidRPr="00867833">
        <w:rPr>
          <w:rFonts w:ascii="Times New Roman" w:eastAsia="MS Mincho" w:hAnsi="Times New Roman" w:cs="Times New Roman"/>
          <w:bCs/>
          <w:sz w:val="24"/>
          <w:szCs w:val="24"/>
        </w:rPr>
        <w:t>"Об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их ведения"</w:t>
      </w:r>
      <w:r>
        <w:rPr>
          <w:rFonts w:ascii="Times New Roman" w:eastAsia="MS Mincho" w:hAnsi="Times New Roman" w:cs="Times New Roman"/>
          <w:bCs/>
          <w:sz w:val="24"/>
          <w:szCs w:val="24"/>
        </w:rPr>
        <w:t xml:space="preserve"> </w:t>
      </w:r>
      <w:r w:rsidRPr="00867833">
        <w:rPr>
          <w:rFonts w:ascii="Times New Roman" w:eastAsia="MS Mincho" w:hAnsi="Times New Roman" w:cs="Times New Roman"/>
          <w:bCs/>
          <w:sz w:val="24"/>
          <w:szCs w:val="24"/>
        </w:rPr>
        <w:t xml:space="preserve">(вместе с "Порядком ведения учетной формы </w:t>
      </w:r>
      <w:r>
        <w:rPr>
          <w:rFonts w:ascii="Times New Roman" w:eastAsia="MS Mincho" w:hAnsi="Times New Roman" w:cs="Times New Roman"/>
          <w:bCs/>
          <w:sz w:val="24"/>
          <w:szCs w:val="24"/>
        </w:rPr>
        <w:t>№</w:t>
      </w:r>
      <w:r w:rsidRPr="00867833">
        <w:rPr>
          <w:rFonts w:ascii="Times New Roman" w:eastAsia="MS Mincho" w:hAnsi="Times New Roman" w:cs="Times New Roman"/>
          <w:bCs/>
          <w:sz w:val="24"/>
          <w:szCs w:val="24"/>
        </w:rPr>
        <w:t xml:space="preserve"> 025/у "Медицинская карта пациента, получающего медицинскую помощь в амбулаторных условиях", "Порядком ведения учетной формы </w:t>
      </w:r>
      <w:r w:rsidR="006B6E2B">
        <w:rPr>
          <w:rFonts w:ascii="Times New Roman" w:eastAsia="MS Mincho" w:hAnsi="Times New Roman" w:cs="Times New Roman"/>
          <w:bCs/>
          <w:sz w:val="24"/>
          <w:szCs w:val="24"/>
        </w:rPr>
        <w:t xml:space="preserve">                  </w:t>
      </w:r>
      <w:r>
        <w:rPr>
          <w:rFonts w:ascii="Times New Roman" w:eastAsia="MS Mincho" w:hAnsi="Times New Roman" w:cs="Times New Roman"/>
          <w:bCs/>
          <w:sz w:val="24"/>
          <w:szCs w:val="24"/>
        </w:rPr>
        <w:t>№</w:t>
      </w:r>
      <w:r w:rsidRPr="00867833">
        <w:rPr>
          <w:rFonts w:ascii="Times New Roman" w:eastAsia="MS Mincho" w:hAnsi="Times New Roman" w:cs="Times New Roman"/>
          <w:bCs/>
          <w:sz w:val="24"/>
          <w:szCs w:val="24"/>
        </w:rPr>
        <w:t xml:space="preserve"> 025-1/у "Талон пациента, получающего медицинскую помощь в амбулаторных условиях", "Порядком ведения учетной формы </w:t>
      </w:r>
      <w:r>
        <w:rPr>
          <w:rFonts w:ascii="Times New Roman" w:eastAsia="MS Mincho" w:hAnsi="Times New Roman" w:cs="Times New Roman"/>
          <w:bCs/>
          <w:sz w:val="24"/>
          <w:szCs w:val="24"/>
        </w:rPr>
        <w:t>№</w:t>
      </w:r>
      <w:r w:rsidRPr="00867833">
        <w:rPr>
          <w:rFonts w:ascii="Times New Roman" w:eastAsia="MS Mincho" w:hAnsi="Times New Roman" w:cs="Times New Roman"/>
          <w:bCs/>
          <w:sz w:val="24"/>
          <w:szCs w:val="24"/>
        </w:rPr>
        <w:t xml:space="preserve"> 070/у "Справка для получения путевки на санаторно-курортное лечение", "Порядком ведения учетной формы </w:t>
      </w:r>
      <w:r>
        <w:rPr>
          <w:rFonts w:ascii="Times New Roman" w:eastAsia="MS Mincho" w:hAnsi="Times New Roman" w:cs="Times New Roman"/>
          <w:bCs/>
          <w:sz w:val="24"/>
          <w:szCs w:val="24"/>
        </w:rPr>
        <w:t>№</w:t>
      </w:r>
      <w:r w:rsidRPr="00867833">
        <w:rPr>
          <w:rFonts w:ascii="Times New Roman" w:eastAsia="MS Mincho" w:hAnsi="Times New Roman" w:cs="Times New Roman"/>
          <w:bCs/>
          <w:sz w:val="24"/>
          <w:szCs w:val="24"/>
        </w:rPr>
        <w:t xml:space="preserve"> 072/у "Санаторно-курортная карта", "Порядком ведения учетной формы </w:t>
      </w:r>
      <w:r>
        <w:rPr>
          <w:rFonts w:ascii="Times New Roman" w:eastAsia="MS Mincho" w:hAnsi="Times New Roman" w:cs="Times New Roman"/>
          <w:bCs/>
          <w:sz w:val="24"/>
          <w:szCs w:val="24"/>
        </w:rPr>
        <w:t>№</w:t>
      </w:r>
      <w:r w:rsidRPr="00867833">
        <w:rPr>
          <w:rFonts w:ascii="Times New Roman" w:eastAsia="MS Mincho" w:hAnsi="Times New Roman" w:cs="Times New Roman"/>
          <w:bCs/>
          <w:sz w:val="24"/>
          <w:szCs w:val="24"/>
        </w:rPr>
        <w:t xml:space="preserve"> 076/у "Санаторно-курортная карта для детей", "Порядком ведения учетной формы </w:t>
      </w:r>
      <w:r>
        <w:rPr>
          <w:rFonts w:ascii="Times New Roman" w:eastAsia="MS Mincho" w:hAnsi="Times New Roman" w:cs="Times New Roman"/>
          <w:bCs/>
          <w:sz w:val="24"/>
          <w:szCs w:val="24"/>
        </w:rPr>
        <w:t>№</w:t>
      </w:r>
      <w:r w:rsidRPr="00867833">
        <w:rPr>
          <w:rFonts w:ascii="Times New Roman" w:eastAsia="MS Mincho" w:hAnsi="Times New Roman" w:cs="Times New Roman"/>
          <w:bCs/>
          <w:sz w:val="24"/>
          <w:szCs w:val="24"/>
        </w:rPr>
        <w:t xml:space="preserve"> 079/у "Медицинская справка о состоянии здоровья ребенка, направляемого в организацию отдыха детей и их оздоровления")</w:t>
      </w:r>
      <w:r>
        <w:rPr>
          <w:rFonts w:ascii="Times New Roman" w:eastAsia="MS Mincho" w:hAnsi="Times New Roman" w:cs="Times New Roman"/>
          <w:bCs/>
          <w:sz w:val="24"/>
          <w:szCs w:val="24"/>
        </w:rPr>
        <w:t xml:space="preserve"> </w:t>
      </w:r>
      <w:r w:rsidR="001B1197" w:rsidRPr="00F46DC5">
        <w:rPr>
          <w:rFonts w:ascii="Times New Roman" w:eastAsia="MS Mincho" w:hAnsi="Times New Roman" w:cs="Times New Roman"/>
          <w:bCs/>
          <w:sz w:val="24"/>
          <w:szCs w:val="24"/>
        </w:rPr>
        <w:t>в которую заносятся заключения врачей-специалистов, результаты лабораторных и инструментальных исследований, заключение по результатам ПМО, которая хранится в установленном порядке у Исполнителя;</w:t>
      </w:r>
    </w:p>
    <w:p w14:paraId="40E6EEF3" w14:textId="2B457217" w:rsidR="001B1197" w:rsidRDefault="001B1197" w:rsidP="0018306B">
      <w:pPr>
        <w:pStyle w:val="ConsPlusNormal"/>
        <w:numPr>
          <w:ilvl w:val="3"/>
          <w:numId w:val="12"/>
        </w:numPr>
        <w:ind w:left="0" w:firstLine="851"/>
        <w:jc w:val="both"/>
        <w:rPr>
          <w:rFonts w:ascii="Times New Roman" w:eastAsia="MS Mincho" w:hAnsi="Times New Roman" w:cs="Times New Roman"/>
          <w:bCs/>
          <w:sz w:val="24"/>
          <w:szCs w:val="24"/>
        </w:rPr>
      </w:pPr>
      <w:r w:rsidRPr="00F46DC5">
        <w:rPr>
          <w:rFonts w:ascii="Times New Roman" w:eastAsia="MS Mincho" w:hAnsi="Times New Roman" w:cs="Times New Roman"/>
          <w:bCs/>
          <w:sz w:val="24"/>
          <w:szCs w:val="24"/>
        </w:rPr>
        <w:t>заключение по результатам ПМО по окончании прохождения ПМО работника Заказчика, в котором указывается:</w:t>
      </w:r>
    </w:p>
    <w:p w14:paraId="7EFC2841" w14:textId="382E7D1A" w:rsidR="00602204" w:rsidRPr="00392842" w:rsidRDefault="00602204" w:rsidP="00602204">
      <w:pPr>
        <w:pStyle w:val="ConsPlusNormal"/>
        <w:ind w:firstLine="709"/>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w:t>
      </w:r>
      <w:r w:rsidRPr="00392842">
        <w:rPr>
          <w:rFonts w:ascii="Times New Roman" w:eastAsia="MS Mincho" w:hAnsi="Times New Roman" w:cs="Times New Roman"/>
          <w:bCs/>
          <w:sz w:val="24"/>
          <w:szCs w:val="24"/>
        </w:rPr>
        <w:t>дата выдачи Заключения;</w:t>
      </w:r>
    </w:p>
    <w:p w14:paraId="2AA14B36" w14:textId="1EA0C693" w:rsidR="00602204" w:rsidRPr="00392842" w:rsidRDefault="00602204" w:rsidP="00602204">
      <w:pPr>
        <w:pStyle w:val="ConsPlusNormal"/>
        <w:ind w:firstLine="709"/>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w:t>
      </w:r>
      <w:r w:rsidRPr="00392842">
        <w:rPr>
          <w:rFonts w:ascii="Times New Roman" w:eastAsia="MS Mincho" w:hAnsi="Times New Roman" w:cs="Times New Roman"/>
          <w:bCs/>
          <w:sz w:val="24"/>
          <w:szCs w:val="24"/>
        </w:rPr>
        <w:t xml:space="preserve">фамилия, имя, отчество, дата рождения, пол работника Заказчика; </w:t>
      </w:r>
    </w:p>
    <w:p w14:paraId="08CF2B5D" w14:textId="16B4D2B5" w:rsidR="00602204" w:rsidRPr="00392842" w:rsidRDefault="00602204" w:rsidP="00602204">
      <w:pPr>
        <w:pStyle w:val="ConsPlusNormal"/>
        <w:ind w:firstLine="709"/>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w:t>
      </w:r>
      <w:r w:rsidRPr="00392842">
        <w:rPr>
          <w:rFonts w:ascii="Times New Roman" w:eastAsia="MS Mincho" w:hAnsi="Times New Roman" w:cs="Times New Roman"/>
          <w:bCs/>
          <w:sz w:val="24"/>
          <w:szCs w:val="24"/>
        </w:rPr>
        <w:t>наименование работодателя;</w:t>
      </w:r>
    </w:p>
    <w:p w14:paraId="0EBF52F9" w14:textId="7A13FCD8" w:rsidR="00602204" w:rsidRPr="00392842" w:rsidRDefault="00602204" w:rsidP="00602204">
      <w:pPr>
        <w:pStyle w:val="ConsPlusNormal"/>
        <w:ind w:firstLine="709"/>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w:t>
      </w:r>
      <w:r w:rsidRPr="00392842">
        <w:rPr>
          <w:rFonts w:ascii="Times New Roman" w:eastAsia="MS Mincho" w:hAnsi="Times New Roman" w:cs="Times New Roman"/>
          <w:bCs/>
          <w:sz w:val="24"/>
          <w:szCs w:val="24"/>
        </w:rPr>
        <w:t>наименование структурного подразделения работодателя (при наличии), должности (профессии) или вида работы;</w:t>
      </w:r>
    </w:p>
    <w:p w14:paraId="5CDED92C" w14:textId="529259FD" w:rsidR="00602204" w:rsidRPr="00392842" w:rsidRDefault="00602204" w:rsidP="00602204">
      <w:pPr>
        <w:pStyle w:val="ConsPlusNormal"/>
        <w:ind w:firstLine="709"/>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w:t>
      </w:r>
      <w:r w:rsidRPr="00392842">
        <w:rPr>
          <w:rFonts w:ascii="Times New Roman" w:eastAsia="MS Mincho" w:hAnsi="Times New Roman" w:cs="Times New Roman"/>
          <w:bCs/>
          <w:sz w:val="24"/>
          <w:szCs w:val="24"/>
        </w:rPr>
        <w:t>наименование вредного производственного фактора(-</w:t>
      </w:r>
      <w:proofErr w:type="spellStart"/>
      <w:r w:rsidRPr="00392842">
        <w:rPr>
          <w:rFonts w:ascii="Times New Roman" w:eastAsia="MS Mincho" w:hAnsi="Times New Roman" w:cs="Times New Roman"/>
          <w:bCs/>
          <w:sz w:val="24"/>
          <w:szCs w:val="24"/>
        </w:rPr>
        <w:t>ов</w:t>
      </w:r>
      <w:proofErr w:type="spellEnd"/>
      <w:r w:rsidRPr="00392842">
        <w:rPr>
          <w:rFonts w:ascii="Times New Roman" w:eastAsia="MS Mincho" w:hAnsi="Times New Roman" w:cs="Times New Roman"/>
          <w:bCs/>
          <w:sz w:val="24"/>
          <w:szCs w:val="24"/>
        </w:rPr>
        <w:t>) и (или) вида работы и(или), стойкие последствия несчастных случаев на производстве;</w:t>
      </w:r>
    </w:p>
    <w:p w14:paraId="6C3E4818" w14:textId="510622EF" w:rsidR="00602204" w:rsidRPr="00392842" w:rsidRDefault="00602204" w:rsidP="00602204">
      <w:pPr>
        <w:pStyle w:val="ConsPlusNormal"/>
        <w:ind w:firstLine="709"/>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w:t>
      </w:r>
      <w:r w:rsidRPr="00392842">
        <w:rPr>
          <w:rFonts w:ascii="Times New Roman" w:eastAsia="MS Mincho" w:hAnsi="Times New Roman" w:cs="Times New Roman"/>
          <w:bCs/>
          <w:sz w:val="24"/>
          <w:szCs w:val="24"/>
        </w:rPr>
        <w:t>результат медицинского осмотра (медицинские противопоказания выявлены</w:t>
      </w:r>
      <w:r>
        <w:rPr>
          <w:rFonts w:ascii="Times New Roman" w:eastAsia="MS Mincho" w:hAnsi="Times New Roman" w:cs="Times New Roman"/>
          <w:bCs/>
          <w:sz w:val="24"/>
          <w:szCs w:val="24"/>
        </w:rPr>
        <w:t>/</w:t>
      </w:r>
      <w:r w:rsidRPr="00392842">
        <w:rPr>
          <w:rFonts w:ascii="Times New Roman" w:eastAsia="MS Mincho" w:hAnsi="Times New Roman" w:cs="Times New Roman"/>
          <w:bCs/>
          <w:sz w:val="24"/>
          <w:szCs w:val="24"/>
        </w:rPr>
        <w:t xml:space="preserve"> не выявлены).</w:t>
      </w:r>
    </w:p>
    <w:p w14:paraId="2C60BC21" w14:textId="77777777" w:rsidR="00602204" w:rsidRPr="00392842" w:rsidRDefault="00602204" w:rsidP="00602204">
      <w:pPr>
        <w:pStyle w:val="ConsPlusNormal"/>
        <w:ind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На основании результатов ПМО, в установленном порядке, определяется принадлежность работника к одной из диспансерных групп в соответствии с действующими нормативными правовыми актами РФ, с последующим</w:t>
      </w:r>
      <w:r>
        <w:rPr>
          <w:rFonts w:ascii="Times New Roman" w:eastAsia="MS Mincho" w:hAnsi="Times New Roman" w:cs="Times New Roman"/>
          <w:bCs/>
          <w:sz w:val="24"/>
          <w:szCs w:val="24"/>
        </w:rPr>
        <w:t>и рекомендациями</w:t>
      </w:r>
      <w:r w:rsidRPr="00392842">
        <w:rPr>
          <w:rFonts w:ascii="Times New Roman" w:eastAsia="MS Mincho" w:hAnsi="Times New Roman" w:cs="Times New Roman"/>
          <w:bCs/>
          <w:sz w:val="24"/>
          <w:szCs w:val="24"/>
        </w:rPr>
        <w:t xml:space="preserve"> по профилактике заболеваний, в том числе профессиональных заболеваний, а при наличии медицинских показаний - по дальнейшему наблюдению, лечению и реабилитации. Результаты ПМО могут использоваться Заказчиком при установлении принадлежности работника к одной из групп риска развития профессиональных заболеваний.</w:t>
      </w:r>
    </w:p>
    <w:p w14:paraId="161DF7C3" w14:textId="77777777" w:rsidR="00602204" w:rsidRPr="00392842" w:rsidRDefault="00602204" w:rsidP="00602204">
      <w:pPr>
        <w:pStyle w:val="ConsPlusNormal"/>
        <w:ind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 xml:space="preserve">Заключение подписывается председателем медицинской комиссии с указанием </w:t>
      </w:r>
      <w:r w:rsidRPr="00392842">
        <w:rPr>
          <w:rFonts w:ascii="Times New Roman" w:eastAsia="MS Mincho" w:hAnsi="Times New Roman" w:cs="Times New Roman"/>
          <w:bCs/>
          <w:sz w:val="24"/>
          <w:szCs w:val="24"/>
        </w:rPr>
        <w:lastRenderedPageBreak/>
        <w:t>фамилии и инициалов и заверяется печатью Исполнителя</w:t>
      </w:r>
      <w:r>
        <w:rPr>
          <w:rFonts w:ascii="Times New Roman" w:eastAsia="MS Mincho" w:hAnsi="Times New Roman" w:cs="Times New Roman"/>
          <w:bCs/>
          <w:sz w:val="24"/>
          <w:szCs w:val="24"/>
        </w:rPr>
        <w:t xml:space="preserve"> (при наличии)</w:t>
      </w:r>
      <w:r w:rsidRPr="00392842">
        <w:rPr>
          <w:rFonts w:ascii="Times New Roman" w:eastAsia="MS Mincho" w:hAnsi="Times New Roman" w:cs="Times New Roman"/>
          <w:bCs/>
          <w:sz w:val="24"/>
          <w:szCs w:val="24"/>
        </w:rPr>
        <w:t xml:space="preserve"> с указанием профессиональной пригодности работника Заказчика, проходящего ПМО, к выполнению работы, предусмотренной Списком контингента.</w:t>
      </w:r>
    </w:p>
    <w:p w14:paraId="16B6A90B" w14:textId="77777777" w:rsidR="00602204" w:rsidRPr="00AC7A47" w:rsidRDefault="00602204" w:rsidP="00602204">
      <w:pPr>
        <w:spacing w:after="0" w:line="240" w:lineRule="auto"/>
        <w:ind w:firstLine="709"/>
        <w:jc w:val="both"/>
        <w:rPr>
          <w:rFonts w:ascii="Times New Roman" w:hAnsi="Times New Roman"/>
          <w:sz w:val="24"/>
          <w:szCs w:val="24"/>
        </w:rPr>
      </w:pPr>
      <w:r w:rsidRPr="00AC7A47">
        <w:rPr>
          <w:rFonts w:ascii="Times New Roman" w:hAnsi="Times New Roman"/>
          <w:sz w:val="24"/>
          <w:szCs w:val="24"/>
        </w:rPr>
        <w:t xml:space="preserve">В случае установления предварительного диагноза о наличии у работника профессионального заболевания, медицинская организация осуществляет действия, в соответствии с </w:t>
      </w:r>
      <w:r w:rsidRPr="003B642B">
        <w:rPr>
          <w:rFonts w:ascii="Times New Roman" w:hAnsi="Times New Roman"/>
          <w:sz w:val="24"/>
          <w:szCs w:val="24"/>
        </w:rPr>
        <w:t>Постановление</w:t>
      </w:r>
      <w:r>
        <w:rPr>
          <w:rFonts w:ascii="Times New Roman" w:hAnsi="Times New Roman"/>
          <w:sz w:val="24"/>
          <w:szCs w:val="24"/>
        </w:rPr>
        <w:t>м</w:t>
      </w:r>
      <w:r w:rsidRPr="003B642B">
        <w:rPr>
          <w:rFonts w:ascii="Times New Roman" w:hAnsi="Times New Roman"/>
          <w:sz w:val="24"/>
          <w:szCs w:val="24"/>
        </w:rPr>
        <w:t xml:space="preserve"> Правительства РФ от 05.07.2022 </w:t>
      </w:r>
      <w:r>
        <w:rPr>
          <w:rFonts w:ascii="Times New Roman" w:hAnsi="Times New Roman"/>
          <w:sz w:val="24"/>
          <w:szCs w:val="24"/>
        </w:rPr>
        <w:t>№ 1206 «</w:t>
      </w:r>
      <w:r w:rsidRPr="003B642B">
        <w:rPr>
          <w:rFonts w:ascii="Times New Roman" w:hAnsi="Times New Roman"/>
          <w:sz w:val="24"/>
          <w:szCs w:val="24"/>
        </w:rPr>
        <w:t>О порядке расследования и учета случаев професси</w:t>
      </w:r>
      <w:r>
        <w:rPr>
          <w:rFonts w:ascii="Times New Roman" w:hAnsi="Times New Roman"/>
          <w:sz w:val="24"/>
          <w:szCs w:val="24"/>
        </w:rPr>
        <w:t>ональных заболеваний работников»</w:t>
      </w:r>
      <w:r w:rsidRPr="00AC7A47">
        <w:rPr>
          <w:rFonts w:ascii="Times New Roman" w:hAnsi="Times New Roman"/>
          <w:sz w:val="24"/>
          <w:szCs w:val="24"/>
        </w:rPr>
        <w:t>.</w:t>
      </w:r>
    </w:p>
    <w:p w14:paraId="787FBD1F" w14:textId="77777777" w:rsidR="00602204" w:rsidRDefault="00602204" w:rsidP="00602204">
      <w:pPr>
        <w:spacing w:after="0" w:line="240" w:lineRule="auto"/>
        <w:ind w:firstLine="709"/>
        <w:jc w:val="both"/>
        <w:rPr>
          <w:rFonts w:ascii="Times New Roman" w:hAnsi="Times New Roman"/>
          <w:sz w:val="24"/>
          <w:szCs w:val="24"/>
        </w:rPr>
      </w:pPr>
      <w:r w:rsidRPr="00AC7A47">
        <w:rPr>
          <w:rFonts w:ascii="Times New Roman" w:hAnsi="Times New Roman"/>
          <w:sz w:val="24"/>
          <w:szCs w:val="24"/>
        </w:rPr>
        <w:t>Работники, имеющие заключения о предварительном диагнозе профессионального заболевания, в месячный срок, с момента получения заключения, должны направляться медицинской организацией в центр профпатологии.</w:t>
      </w:r>
    </w:p>
    <w:p w14:paraId="23F764E3" w14:textId="2B261879" w:rsidR="001B1197" w:rsidRDefault="001B1197" w:rsidP="00B335C4">
      <w:pPr>
        <w:pStyle w:val="ConsPlusNormal"/>
        <w:numPr>
          <w:ilvl w:val="2"/>
          <w:numId w:val="12"/>
        </w:numPr>
        <w:ind w:left="0" w:firstLine="851"/>
        <w:jc w:val="both"/>
        <w:rPr>
          <w:rFonts w:ascii="Times New Roman" w:eastAsia="MS Mincho" w:hAnsi="Times New Roman" w:cs="Times New Roman"/>
          <w:bCs/>
          <w:sz w:val="24"/>
          <w:szCs w:val="24"/>
        </w:rPr>
      </w:pPr>
      <w:r w:rsidRPr="00602204">
        <w:rPr>
          <w:rFonts w:ascii="Times New Roman" w:eastAsia="MS Mincho" w:hAnsi="Times New Roman" w:cs="Times New Roman"/>
          <w:bCs/>
          <w:sz w:val="24"/>
          <w:szCs w:val="24"/>
        </w:rPr>
        <w:t xml:space="preserve">Заключение составляется в </w:t>
      </w:r>
      <w:r w:rsidR="00106A43">
        <w:rPr>
          <w:rFonts w:ascii="Times New Roman" w:eastAsia="MS Mincho" w:hAnsi="Times New Roman" w:cs="Times New Roman"/>
          <w:bCs/>
          <w:sz w:val="24"/>
          <w:szCs w:val="24"/>
        </w:rPr>
        <w:t xml:space="preserve"> 5 (</w:t>
      </w:r>
      <w:r w:rsidRPr="00602204">
        <w:rPr>
          <w:rFonts w:ascii="Times New Roman" w:eastAsia="MS Mincho" w:hAnsi="Times New Roman" w:cs="Times New Roman"/>
          <w:bCs/>
          <w:sz w:val="24"/>
          <w:szCs w:val="24"/>
        </w:rPr>
        <w:t>пяти</w:t>
      </w:r>
      <w:r w:rsidR="00106A43">
        <w:rPr>
          <w:rFonts w:ascii="Times New Roman" w:eastAsia="MS Mincho" w:hAnsi="Times New Roman" w:cs="Times New Roman"/>
          <w:bCs/>
          <w:sz w:val="24"/>
          <w:szCs w:val="24"/>
        </w:rPr>
        <w:t>)</w:t>
      </w:r>
      <w:r w:rsidRPr="00602204">
        <w:rPr>
          <w:rFonts w:ascii="Times New Roman" w:eastAsia="MS Mincho" w:hAnsi="Times New Roman" w:cs="Times New Roman"/>
          <w:bCs/>
          <w:sz w:val="24"/>
          <w:szCs w:val="24"/>
        </w:rPr>
        <w:t xml:space="preserve"> экземплярах. 1 (один) экземпляр не позднее 5 (пяти) рабочих дней выдается работнику Заказчика, второй – приобщается к медицинской карте работника Заказчика, оформляемой в Центре профпатологии, третий – направляется Заказчику, четвертый – в медицинскую организацию, к которой работник прикреплён для медицинского обслуживания, пятый – по письменному запросу в </w:t>
      </w:r>
      <w:r w:rsidR="004F39AD" w:rsidRPr="00602204">
        <w:rPr>
          <w:rFonts w:ascii="Times New Roman" w:eastAsia="MS Mincho" w:hAnsi="Times New Roman" w:cs="Times New Roman"/>
          <w:bCs/>
          <w:sz w:val="24"/>
          <w:szCs w:val="24"/>
        </w:rPr>
        <w:t>Социальный Фонд России</w:t>
      </w:r>
      <w:r w:rsidRPr="00602204">
        <w:rPr>
          <w:rFonts w:ascii="Times New Roman" w:eastAsia="MS Mincho" w:hAnsi="Times New Roman" w:cs="Times New Roman"/>
          <w:bCs/>
          <w:sz w:val="24"/>
          <w:szCs w:val="24"/>
        </w:rPr>
        <w:t xml:space="preserve"> с письменного согласия работника Заказчика.</w:t>
      </w:r>
    </w:p>
    <w:p w14:paraId="0BA1BE64" w14:textId="6F7835C7" w:rsidR="000952CC" w:rsidRDefault="001B1197" w:rsidP="00B335C4">
      <w:pPr>
        <w:pStyle w:val="ConsPlusNormal"/>
        <w:numPr>
          <w:ilvl w:val="2"/>
          <w:numId w:val="12"/>
        </w:numPr>
        <w:ind w:left="0" w:firstLine="709"/>
        <w:jc w:val="both"/>
        <w:rPr>
          <w:rFonts w:ascii="Times New Roman" w:eastAsia="MS Mincho" w:hAnsi="Times New Roman" w:cs="Times New Roman"/>
          <w:bCs/>
          <w:sz w:val="24"/>
          <w:szCs w:val="24"/>
        </w:rPr>
      </w:pPr>
      <w:r w:rsidRPr="000952CC">
        <w:rPr>
          <w:rFonts w:ascii="Times New Roman" w:eastAsia="MS Mincho" w:hAnsi="Times New Roman" w:cs="Times New Roman"/>
          <w:bCs/>
          <w:sz w:val="24"/>
          <w:szCs w:val="24"/>
        </w:rPr>
        <w:t>ПМО является завершенным в случае осмотра работника Заказчика всеми врачами-специалистами, а также выполнения полного объёма лабораторных и функциональных исследований, предусмотренных в Перечне факторов или Перечне работ</w:t>
      </w:r>
      <w:r w:rsidR="008E1138" w:rsidRPr="000952CC">
        <w:rPr>
          <w:rFonts w:ascii="Times New Roman" w:eastAsia="MS Mincho" w:hAnsi="Times New Roman" w:cs="Times New Roman"/>
          <w:bCs/>
          <w:sz w:val="24"/>
          <w:szCs w:val="24"/>
        </w:rPr>
        <w:t xml:space="preserve">, </w:t>
      </w:r>
      <w:r w:rsidR="00B540F1" w:rsidRPr="000952CC">
        <w:rPr>
          <w:rFonts w:ascii="Times New Roman" w:eastAsia="MS Mincho" w:hAnsi="Times New Roman" w:cs="Times New Roman"/>
          <w:bCs/>
          <w:sz w:val="24"/>
          <w:szCs w:val="24"/>
        </w:rPr>
        <w:t xml:space="preserve">утвержденных </w:t>
      </w:r>
      <w:r w:rsidR="00266644" w:rsidRPr="000952CC">
        <w:rPr>
          <w:rFonts w:ascii="Times New Roman" w:eastAsia="MS Mincho" w:hAnsi="Times New Roman" w:cs="Times New Roman"/>
          <w:bCs/>
          <w:sz w:val="24"/>
          <w:szCs w:val="24"/>
        </w:rPr>
        <w:t xml:space="preserve">Приказом </w:t>
      </w:r>
      <w:r w:rsidR="004B1FAC">
        <w:rPr>
          <w:rFonts w:ascii="Times New Roman" w:eastAsia="MS Mincho" w:hAnsi="Times New Roman" w:cs="Times New Roman"/>
          <w:bCs/>
          <w:sz w:val="24"/>
          <w:szCs w:val="24"/>
        </w:rPr>
        <w:t>№</w:t>
      </w:r>
      <w:r w:rsidR="00266644" w:rsidRPr="000952CC">
        <w:rPr>
          <w:rFonts w:ascii="Times New Roman" w:eastAsia="MS Mincho" w:hAnsi="Times New Roman" w:cs="Times New Roman"/>
          <w:bCs/>
          <w:sz w:val="24"/>
          <w:szCs w:val="24"/>
        </w:rPr>
        <w:t>29н, Приказ №988н, 1420н</w:t>
      </w:r>
      <w:r w:rsidR="00A2151C" w:rsidRPr="000952CC">
        <w:rPr>
          <w:rFonts w:ascii="Times New Roman" w:hAnsi="Times New Roman"/>
          <w:sz w:val="24"/>
          <w:szCs w:val="24"/>
        </w:rPr>
        <w:t>.</w:t>
      </w:r>
      <w:r w:rsidR="000952CC" w:rsidRPr="000952CC">
        <w:rPr>
          <w:rFonts w:ascii="Times New Roman" w:eastAsia="MS Mincho" w:hAnsi="Times New Roman" w:cs="Times New Roman"/>
          <w:bCs/>
          <w:sz w:val="24"/>
          <w:szCs w:val="24"/>
        </w:rPr>
        <w:t xml:space="preserve"> </w:t>
      </w:r>
    </w:p>
    <w:p w14:paraId="5D981015" w14:textId="74A069B0" w:rsidR="000952CC" w:rsidRPr="000952CC" w:rsidRDefault="001B1197" w:rsidP="000952CC">
      <w:pPr>
        <w:pStyle w:val="ConsPlusNormal"/>
        <w:ind w:firstLine="709"/>
        <w:jc w:val="both"/>
        <w:rPr>
          <w:rFonts w:ascii="Times New Roman" w:eastAsia="MS Mincho" w:hAnsi="Times New Roman" w:cs="Times New Roman"/>
          <w:bCs/>
          <w:sz w:val="24"/>
          <w:szCs w:val="24"/>
        </w:rPr>
      </w:pPr>
      <w:r w:rsidRPr="000952CC">
        <w:rPr>
          <w:rFonts w:ascii="Times New Roman" w:hAnsi="Times New Roman" w:cs="Times New Roman"/>
          <w:sz w:val="24"/>
          <w:szCs w:val="24"/>
        </w:rPr>
        <w:t>В случаях затруднения в оценке результатов осмотра и определени</w:t>
      </w:r>
      <w:r w:rsidR="00106A43">
        <w:rPr>
          <w:rFonts w:ascii="Times New Roman" w:hAnsi="Times New Roman" w:cs="Times New Roman"/>
          <w:sz w:val="24"/>
          <w:szCs w:val="24"/>
        </w:rPr>
        <w:t>я</w:t>
      </w:r>
      <w:r w:rsidRPr="000952CC">
        <w:rPr>
          <w:rFonts w:ascii="Times New Roman" w:hAnsi="Times New Roman" w:cs="Times New Roman"/>
          <w:sz w:val="24"/>
          <w:szCs w:val="24"/>
        </w:rPr>
        <w:t xml:space="preserve"> профессиональной пригодности работника Заказчика в связи с имеющимся у него заболеванием работнику Заказчика выдается справка о необходимости дополнительного медицинского обследования. Заказчику направляется информация о выдаче такой справки, работник Заказчика считается не прошедшим периодический медицинский осмотр с учетом выявленных заболеваний (состояний) и медицинских противопоказаний к осуществлению отдельных видов работ.</w:t>
      </w:r>
      <w:r w:rsidR="000952CC" w:rsidRPr="000952CC">
        <w:rPr>
          <w:rFonts w:ascii="Times New Roman" w:eastAsia="MS Mincho" w:hAnsi="Times New Roman" w:cs="Times New Roman"/>
          <w:bCs/>
          <w:sz w:val="24"/>
          <w:szCs w:val="24"/>
        </w:rPr>
        <w:t xml:space="preserve"> </w:t>
      </w:r>
    </w:p>
    <w:p w14:paraId="04A02ADC" w14:textId="77777777" w:rsidR="000952CC" w:rsidRPr="000952CC" w:rsidRDefault="001B1197" w:rsidP="000952CC">
      <w:pPr>
        <w:pStyle w:val="ConsPlusNormal"/>
        <w:ind w:firstLine="709"/>
        <w:jc w:val="both"/>
        <w:rPr>
          <w:rFonts w:ascii="Times New Roman" w:hAnsi="Times New Roman" w:cs="Times New Roman"/>
          <w:sz w:val="24"/>
          <w:szCs w:val="24"/>
        </w:rPr>
      </w:pPr>
      <w:r w:rsidRPr="000952CC">
        <w:rPr>
          <w:rFonts w:ascii="Times New Roman" w:hAnsi="Times New Roman" w:cs="Times New Roman"/>
          <w:sz w:val="24"/>
          <w:szCs w:val="24"/>
        </w:rPr>
        <w:t>Дополнительные обследования не входят в периодический медицинский осмотр и осуществляются в соответствии с законодательством об охране здоровья граждан за счет средств обязате</w:t>
      </w:r>
      <w:r w:rsidR="000952CC" w:rsidRPr="000952CC">
        <w:rPr>
          <w:rFonts w:ascii="Times New Roman" w:hAnsi="Times New Roman" w:cs="Times New Roman"/>
          <w:sz w:val="24"/>
          <w:szCs w:val="24"/>
        </w:rPr>
        <w:t xml:space="preserve">льного медицинского страхования. </w:t>
      </w:r>
    </w:p>
    <w:p w14:paraId="061C1DBA" w14:textId="2DADEE6A" w:rsidR="000952CC" w:rsidRPr="000952CC" w:rsidRDefault="001B1197" w:rsidP="000952CC">
      <w:pPr>
        <w:pStyle w:val="ConsPlusNormal"/>
        <w:ind w:firstLine="709"/>
        <w:jc w:val="both"/>
        <w:rPr>
          <w:rFonts w:ascii="Times New Roman" w:eastAsia="MS Mincho" w:hAnsi="Times New Roman" w:cs="Times New Roman"/>
          <w:bCs/>
          <w:sz w:val="24"/>
          <w:szCs w:val="24"/>
        </w:rPr>
      </w:pPr>
      <w:r w:rsidRPr="000952CC">
        <w:rPr>
          <w:rFonts w:ascii="Times New Roman" w:eastAsia="MS Mincho" w:hAnsi="Times New Roman" w:cs="Times New Roman"/>
          <w:bCs/>
          <w:sz w:val="24"/>
          <w:szCs w:val="24"/>
        </w:rPr>
        <w:t>В случае выявления врачом-психиатром и (или) наркологом лиц с подозрением на наличие медицинских противопоказаний, соответствующих профилю данных специалистов, к допуску на работы с вредными и (или) опасными производственными факторами, а также к работам, при выполнении которых обязательно проведение ПМО работников, указанные лица в случаях, предусмотренных законодательством Российской Федерации, направляются для освидетельствования во врачебной комиссии, уполномоченной на то федеральным органом исполнительной власти в сфере здравоохранения или органом государственной власти субъекта Российской Федерации в сфере охраны здоровья.</w:t>
      </w:r>
    </w:p>
    <w:p w14:paraId="51DB1E9E" w14:textId="571741C6" w:rsidR="001B1197" w:rsidRDefault="001B1197" w:rsidP="00B335C4">
      <w:pPr>
        <w:pStyle w:val="ConsPlusNormal"/>
        <w:numPr>
          <w:ilvl w:val="2"/>
          <w:numId w:val="12"/>
        </w:numPr>
        <w:ind w:left="0" w:firstLine="709"/>
        <w:jc w:val="both"/>
        <w:rPr>
          <w:rFonts w:ascii="Times New Roman" w:eastAsia="MS Mincho" w:hAnsi="Times New Roman" w:cs="Times New Roman"/>
          <w:bCs/>
          <w:sz w:val="24"/>
          <w:szCs w:val="24"/>
        </w:rPr>
      </w:pPr>
      <w:r w:rsidRPr="000952CC">
        <w:rPr>
          <w:rFonts w:ascii="Times New Roman" w:eastAsia="MS Mincho" w:hAnsi="Times New Roman" w:cs="Times New Roman"/>
          <w:bCs/>
          <w:sz w:val="24"/>
          <w:szCs w:val="24"/>
        </w:rPr>
        <w:t xml:space="preserve">Работник Заказчика, проходящий ПМО представляет Исполнителю паспорт и направление на ПМО Заказчика, в котором подробно указывается вид деятельности и условия труда работника, выписку из медицинской карты, в которой отражены заключения врачей-специалистов, результаты лабораторных и иных исследований, заключение по результатам предварительного или периодического осмотра за предыдущие годы работы во вредных и (или) опасных условиях труда (при наличии). </w:t>
      </w:r>
    </w:p>
    <w:p w14:paraId="74ECF0F1" w14:textId="77777777" w:rsidR="00FF238E" w:rsidRPr="00FF238E" w:rsidRDefault="001B1197" w:rsidP="00FF238E">
      <w:pPr>
        <w:pStyle w:val="ConsPlusNormal"/>
        <w:ind w:firstLine="709"/>
        <w:jc w:val="both"/>
        <w:rPr>
          <w:rFonts w:ascii="Times New Roman" w:eastAsia="MS Mincho" w:hAnsi="Times New Roman" w:cs="Times New Roman"/>
          <w:bCs/>
          <w:color w:val="000000" w:themeColor="text1"/>
          <w:sz w:val="24"/>
          <w:szCs w:val="24"/>
        </w:rPr>
      </w:pPr>
      <w:r w:rsidRPr="00FF238E">
        <w:rPr>
          <w:rFonts w:ascii="Times New Roman" w:eastAsia="MS Mincho" w:hAnsi="Times New Roman" w:cs="Times New Roman"/>
          <w:bCs/>
          <w:color w:val="000000" w:themeColor="text1"/>
          <w:sz w:val="24"/>
          <w:szCs w:val="24"/>
        </w:rPr>
        <w:t>Исполнитель, при необходимости, обязан официально запросить в течение 3 (трех) дней после утверждения Календарного плана, дополнительные сведения, документы, данные, с указанием конкретных лиц из Поименного списка.</w:t>
      </w:r>
    </w:p>
    <w:p w14:paraId="10068831" w14:textId="10827C2D" w:rsidR="00FF238E" w:rsidRPr="00FF238E" w:rsidRDefault="001B1197" w:rsidP="00FF238E">
      <w:pPr>
        <w:pStyle w:val="ConsPlusNormal"/>
        <w:ind w:firstLine="709"/>
        <w:jc w:val="both"/>
        <w:rPr>
          <w:rFonts w:ascii="Times New Roman" w:eastAsia="MS Mincho" w:hAnsi="Times New Roman" w:cs="Times New Roman"/>
          <w:bCs/>
          <w:color w:val="000000" w:themeColor="text1"/>
          <w:sz w:val="24"/>
          <w:szCs w:val="24"/>
        </w:rPr>
      </w:pPr>
      <w:r w:rsidRPr="00FF238E">
        <w:rPr>
          <w:rFonts w:ascii="Times New Roman" w:eastAsia="MS Mincho" w:hAnsi="Times New Roman" w:cs="Times New Roman"/>
          <w:bCs/>
          <w:color w:val="000000" w:themeColor="text1"/>
          <w:sz w:val="24"/>
          <w:szCs w:val="24"/>
        </w:rPr>
        <w:t>Исполнитель вправе запрашивать у иных медицинских учреждений дополнительные сведения о состоянии здоровья работника Заказчика, проходящего ПМО, о чем самостоятельно должен известить работника, проходящего ПМО и ответственного работника Заказчика</w:t>
      </w:r>
      <w:r w:rsidR="00F32675" w:rsidRPr="00FF238E">
        <w:rPr>
          <w:rFonts w:ascii="Times New Roman" w:eastAsia="MS Mincho" w:hAnsi="Times New Roman" w:cs="Times New Roman"/>
          <w:bCs/>
          <w:color w:val="000000" w:themeColor="text1"/>
          <w:sz w:val="24"/>
          <w:szCs w:val="24"/>
        </w:rPr>
        <w:t>, указанного в договоре</w:t>
      </w:r>
      <w:r w:rsidR="0037452A" w:rsidRPr="00FF238E">
        <w:rPr>
          <w:rFonts w:ascii="Times New Roman" w:eastAsia="MS Mincho" w:hAnsi="Times New Roman" w:cs="Times New Roman"/>
          <w:bCs/>
          <w:color w:val="000000" w:themeColor="text1"/>
          <w:sz w:val="24"/>
          <w:szCs w:val="24"/>
        </w:rPr>
        <w:t xml:space="preserve"> или уполномоченного Заказчиком (приказ, </w:t>
      </w:r>
      <w:r w:rsidR="0037452A" w:rsidRPr="00FF238E">
        <w:rPr>
          <w:rFonts w:ascii="Times New Roman" w:eastAsia="MS Mincho" w:hAnsi="Times New Roman" w:cs="Times New Roman"/>
          <w:bCs/>
          <w:color w:val="000000" w:themeColor="text1"/>
          <w:sz w:val="24"/>
          <w:szCs w:val="24"/>
        </w:rPr>
        <w:lastRenderedPageBreak/>
        <w:t>распоряжение, доверенность)</w:t>
      </w:r>
      <w:r w:rsidRPr="00FF238E">
        <w:rPr>
          <w:rFonts w:ascii="Times New Roman" w:eastAsia="MS Mincho" w:hAnsi="Times New Roman" w:cs="Times New Roman"/>
          <w:bCs/>
          <w:color w:val="000000" w:themeColor="text1"/>
          <w:sz w:val="24"/>
          <w:szCs w:val="24"/>
        </w:rPr>
        <w:t xml:space="preserve"> </w:t>
      </w:r>
    </w:p>
    <w:p w14:paraId="4DC8F717" w14:textId="78E28863" w:rsidR="00FF238E" w:rsidRPr="00FF238E" w:rsidRDefault="001B1197" w:rsidP="00FF238E">
      <w:pPr>
        <w:pStyle w:val="ConsPlusNormal"/>
        <w:ind w:firstLine="709"/>
        <w:jc w:val="both"/>
        <w:rPr>
          <w:rFonts w:ascii="Times New Roman" w:hAnsi="Times New Roman" w:cs="Times New Roman"/>
          <w:color w:val="000000" w:themeColor="text1"/>
          <w:sz w:val="24"/>
          <w:szCs w:val="24"/>
        </w:rPr>
      </w:pPr>
      <w:r w:rsidRPr="00FF238E">
        <w:rPr>
          <w:rFonts w:ascii="Times New Roman" w:hAnsi="Times New Roman" w:cs="Times New Roman"/>
          <w:color w:val="000000" w:themeColor="text1"/>
          <w:sz w:val="24"/>
          <w:szCs w:val="24"/>
        </w:rPr>
        <w:t>Исполнитель, проводивший периодические осмотры, по их окончании:</w:t>
      </w:r>
    </w:p>
    <w:p w14:paraId="15197E97" w14:textId="29A3BBA2" w:rsidR="00FF238E" w:rsidRPr="00FF238E" w:rsidRDefault="00FF238E" w:rsidP="00FF238E">
      <w:pPr>
        <w:pStyle w:val="ConsPlusNormal"/>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1B1197" w:rsidRPr="00FF238E">
        <w:rPr>
          <w:rFonts w:ascii="Times New Roman" w:hAnsi="Times New Roman" w:cs="Times New Roman"/>
          <w:color w:val="000000" w:themeColor="text1"/>
          <w:sz w:val="24"/>
          <w:szCs w:val="24"/>
        </w:rPr>
        <w:t>выдают работнику Заказчика на руки выписку из медицинской карты, в которой отражаются заключения врачей-специалистов, результаты лабораторных и иных исследований, заключение по результатам периодического осмотра, а также рекомендации по профилактике заболеваний, в том числе профессиональных заболеваний, а при наличии медицинских показаний - по дальнейшему наблюдению, лечению и медицинской реабилитации;</w:t>
      </w:r>
      <w:r w:rsidRPr="00FF238E">
        <w:rPr>
          <w:rFonts w:ascii="Times New Roman" w:hAnsi="Times New Roman" w:cs="Times New Roman"/>
          <w:color w:val="000000" w:themeColor="text1"/>
          <w:sz w:val="24"/>
          <w:szCs w:val="24"/>
        </w:rPr>
        <w:t xml:space="preserve"> </w:t>
      </w:r>
    </w:p>
    <w:p w14:paraId="1B0959B3" w14:textId="4AE7B9B7" w:rsidR="00FF238E" w:rsidRPr="00FF238E" w:rsidRDefault="001B1197" w:rsidP="00FF238E">
      <w:pPr>
        <w:pStyle w:val="ConsPlusNormal"/>
        <w:ind w:firstLine="709"/>
        <w:jc w:val="both"/>
        <w:rPr>
          <w:rFonts w:ascii="Times New Roman" w:hAnsi="Times New Roman" w:cs="Times New Roman"/>
          <w:color w:val="000000" w:themeColor="text1"/>
          <w:sz w:val="24"/>
          <w:szCs w:val="24"/>
        </w:rPr>
      </w:pPr>
      <w:r w:rsidRPr="00FF238E">
        <w:rPr>
          <w:rFonts w:ascii="Times New Roman" w:hAnsi="Times New Roman" w:cs="Times New Roman"/>
          <w:color w:val="000000" w:themeColor="text1"/>
          <w:sz w:val="24"/>
          <w:szCs w:val="24"/>
        </w:rPr>
        <w:t>-</w:t>
      </w:r>
      <w:r w:rsidR="0018306B">
        <w:rPr>
          <w:rFonts w:ascii="Times New Roman" w:hAnsi="Times New Roman" w:cs="Times New Roman"/>
          <w:color w:val="000000" w:themeColor="text1"/>
          <w:sz w:val="24"/>
          <w:szCs w:val="24"/>
        </w:rPr>
        <w:t xml:space="preserve"> </w:t>
      </w:r>
      <w:r w:rsidRPr="00FF238E">
        <w:rPr>
          <w:rFonts w:ascii="Times New Roman" w:hAnsi="Times New Roman" w:cs="Times New Roman"/>
          <w:color w:val="000000" w:themeColor="text1"/>
          <w:sz w:val="24"/>
          <w:szCs w:val="24"/>
        </w:rPr>
        <w:t>направляют копию выписки в медицинскую организацию, к которой работник Заказчика прикреплен для медицинского обслуживания, с письменного согласия работника Заказчика.</w:t>
      </w:r>
    </w:p>
    <w:p w14:paraId="41BCD5FE" w14:textId="70A897A5" w:rsidR="001B1197" w:rsidRPr="00FF238E" w:rsidRDefault="001B1197" w:rsidP="00FF238E">
      <w:pPr>
        <w:pStyle w:val="ConsPlusNormal"/>
        <w:ind w:firstLine="709"/>
        <w:jc w:val="both"/>
        <w:rPr>
          <w:rFonts w:ascii="Times New Roman" w:eastAsia="MS Mincho" w:hAnsi="Times New Roman" w:cs="Times New Roman"/>
          <w:bCs/>
          <w:color w:val="000000" w:themeColor="text1"/>
          <w:sz w:val="24"/>
          <w:szCs w:val="24"/>
        </w:rPr>
      </w:pPr>
      <w:r w:rsidRPr="00FF238E">
        <w:rPr>
          <w:rFonts w:ascii="Times New Roman" w:eastAsia="MS Mincho" w:hAnsi="Times New Roman" w:cs="Times New Roman"/>
          <w:bCs/>
          <w:color w:val="000000" w:themeColor="text1"/>
          <w:sz w:val="24"/>
          <w:szCs w:val="24"/>
        </w:rPr>
        <w:t>Исполнитель должен оформить документ, подтверждающий явку на ПМО работнику Заказчика, проходившего ПМО, с указанием в нем даты прохождения ПМО, ФИО лица, проходившего ПМО, наименование Исполнителя и имеющий соответствующие печати медучреждения (при наличии).</w:t>
      </w:r>
    </w:p>
    <w:p w14:paraId="2278F0E9" w14:textId="77777777" w:rsidR="004B1FAC" w:rsidRDefault="001B1197" w:rsidP="00B335C4">
      <w:pPr>
        <w:pStyle w:val="ConsPlusNormal"/>
        <w:numPr>
          <w:ilvl w:val="2"/>
          <w:numId w:val="12"/>
        </w:numPr>
        <w:ind w:left="0" w:firstLine="709"/>
        <w:jc w:val="both"/>
        <w:rPr>
          <w:rFonts w:ascii="Times New Roman" w:eastAsia="MS Mincho" w:hAnsi="Times New Roman" w:cs="Times New Roman"/>
          <w:bCs/>
          <w:sz w:val="24"/>
          <w:szCs w:val="24"/>
        </w:rPr>
      </w:pPr>
      <w:r w:rsidRPr="00FF238E">
        <w:rPr>
          <w:rFonts w:ascii="Times New Roman" w:eastAsia="MS Mincho" w:hAnsi="Times New Roman" w:cs="Times New Roman"/>
          <w:bCs/>
          <w:sz w:val="24"/>
          <w:szCs w:val="24"/>
        </w:rPr>
        <w:t xml:space="preserve"> По итогам проведения периодических осмотров Исполнитель не позднее чем через 30 (тридцать) календарных дней после завершения ПМО в текущем  календарном году, обобщает результаты проведенных ПМО работников Заказчика и совместно с территориальными органами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 и представителями Заказчика, составляет заключительный акт. Заключительный акт должен отвечать требованиям, установленным законодательством Российской Федерации. Заключительный акт должен быть утвержден д</w:t>
      </w:r>
      <w:r w:rsidR="00585809" w:rsidRPr="00FF238E">
        <w:rPr>
          <w:rFonts w:ascii="Times New Roman" w:eastAsia="MS Mincho" w:hAnsi="Times New Roman" w:cs="Times New Roman"/>
          <w:bCs/>
          <w:sz w:val="24"/>
          <w:szCs w:val="24"/>
        </w:rPr>
        <w:t>о 30 декабря текущего года</w:t>
      </w:r>
      <w:r w:rsidRPr="00FF238E">
        <w:rPr>
          <w:rFonts w:ascii="Times New Roman" w:eastAsia="MS Mincho" w:hAnsi="Times New Roman" w:cs="Times New Roman"/>
          <w:bCs/>
          <w:sz w:val="24"/>
          <w:szCs w:val="24"/>
        </w:rPr>
        <w:t xml:space="preserve">. </w:t>
      </w:r>
      <w:r w:rsidR="00A726CA" w:rsidRPr="00FF238E">
        <w:rPr>
          <w:rFonts w:ascii="Times New Roman" w:eastAsia="MS Mincho" w:hAnsi="Times New Roman" w:cs="Times New Roman"/>
          <w:bCs/>
          <w:sz w:val="24"/>
          <w:szCs w:val="24"/>
        </w:rPr>
        <w:t>Оказание у</w:t>
      </w:r>
      <w:r w:rsidR="00B563D0" w:rsidRPr="00FF238E">
        <w:rPr>
          <w:rFonts w:ascii="Times New Roman" w:eastAsia="MS Mincho" w:hAnsi="Times New Roman" w:cs="Times New Roman"/>
          <w:bCs/>
          <w:sz w:val="24"/>
          <w:szCs w:val="24"/>
        </w:rPr>
        <w:t>слуг должн</w:t>
      </w:r>
      <w:r w:rsidR="00A726CA" w:rsidRPr="00FF238E">
        <w:rPr>
          <w:rFonts w:ascii="Times New Roman" w:eastAsia="MS Mincho" w:hAnsi="Times New Roman" w:cs="Times New Roman"/>
          <w:bCs/>
          <w:sz w:val="24"/>
          <w:szCs w:val="24"/>
        </w:rPr>
        <w:t xml:space="preserve">о быть завершено до </w:t>
      </w:r>
      <w:r w:rsidR="0054184B" w:rsidRPr="00FF238E">
        <w:rPr>
          <w:rFonts w:ascii="Times New Roman" w:eastAsia="MS Mincho" w:hAnsi="Times New Roman" w:cs="Times New Roman"/>
          <w:bCs/>
          <w:sz w:val="24"/>
          <w:szCs w:val="24"/>
        </w:rPr>
        <w:t>30</w:t>
      </w:r>
      <w:r w:rsidR="00A726CA" w:rsidRPr="00FF238E">
        <w:rPr>
          <w:rFonts w:ascii="Times New Roman" w:eastAsia="MS Mincho" w:hAnsi="Times New Roman" w:cs="Times New Roman"/>
          <w:bCs/>
          <w:sz w:val="24"/>
          <w:szCs w:val="24"/>
        </w:rPr>
        <w:t xml:space="preserve"> </w:t>
      </w:r>
      <w:r w:rsidR="00B540F1" w:rsidRPr="00FF238E">
        <w:rPr>
          <w:rFonts w:ascii="Times New Roman" w:eastAsia="MS Mincho" w:hAnsi="Times New Roman" w:cs="Times New Roman"/>
          <w:bCs/>
          <w:sz w:val="24"/>
          <w:szCs w:val="24"/>
        </w:rPr>
        <w:t>дека</w:t>
      </w:r>
      <w:r w:rsidR="00585809" w:rsidRPr="00FF238E">
        <w:rPr>
          <w:rFonts w:ascii="Times New Roman" w:eastAsia="MS Mincho" w:hAnsi="Times New Roman" w:cs="Times New Roman"/>
          <w:bCs/>
          <w:sz w:val="24"/>
          <w:szCs w:val="24"/>
        </w:rPr>
        <w:t>бря текущего года</w:t>
      </w:r>
      <w:r w:rsidR="004B1FAC">
        <w:rPr>
          <w:rFonts w:ascii="Times New Roman" w:eastAsia="MS Mincho" w:hAnsi="Times New Roman" w:cs="Times New Roman"/>
          <w:bCs/>
          <w:sz w:val="24"/>
          <w:szCs w:val="24"/>
        </w:rPr>
        <w:t>.</w:t>
      </w:r>
    </w:p>
    <w:p w14:paraId="046A58D4" w14:textId="1AFACC36" w:rsidR="001B1197" w:rsidRDefault="00A726CA" w:rsidP="009C30DE">
      <w:pPr>
        <w:pStyle w:val="ConsPlusNormal"/>
        <w:ind w:left="851" w:hanging="284"/>
        <w:jc w:val="both"/>
        <w:rPr>
          <w:rFonts w:ascii="Times New Roman" w:eastAsia="MS Mincho" w:hAnsi="Times New Roman" w:cs="Times New Roman"/>
          <w:bCs/>
          <w:sz w:val="24"/>
          <w:szCs w:val="24"/>
        </w:rPr>
      </w:pPr>
      <w:r w:rsidRPr="00FF238E">
        <w:rPr>
          <w:rFonts w:ascii="Times New Roman" w:eastAsia="MS Mincho" w:hAnsi="Times New Roman" w:cs="Times New Roman"/>
          <w:bCs/>
          <w:sz w:val="24"/>
          <w:szCs w:val="24"/>
        </w:rPr>
        <w:t xml:space="preserve"> </w:t>
      </w:r>
      <w:r w:rsidR="001B1197" w:rsidRPr="00FF238E">
        <w:rPr>
          <w:rFonts w:ascii="Times New Roman" w:eastAsia="MS Mincho" w:hAnsi="Times New Roman" w:cs="Times New Roman"/>
          <w:bCs/>
          <w:sz w:val="24"/>
          <w:szCs w:val="24"/>
        </w:rPr>
        <w:t>Заключительные акты составляется отдельно для УФПС г. Москвы и УФПС Московской области.</w:t>
      </w:r>
    </w:p>
    <w:p w14:paraId="7EDE7189" w14:textId="1E7A8157" w:rsidR="001B1197" w:rsidRPr="00FF238E" w:rsidRDefault="001B1197" w:rsidP="00B335C4">
      <w:pPr>
        <w:pStyle w:val="ConsPlusNormal"/>
        <w:numPr>
          <w:ilvl w:val="2"/>
          <w:numId w:val="12"/>
        </w:numPr>
        <w:ind w:left="0" w:firstLine="709"/>
        <w:jc w:val="both"/>
        <w:rPr>
          <w:rFonts w:ascii="Times New Roman" w:eastAsia="MS Mincho" w:hAnsi="Times New Roman" w:cs="Times New Roman"/>
          <w:bCs/>
          <w:sz w:val="24"/>
          <w:szCs w:val="24"/>
        </w:rPr>
      </w:pPr>
      <w:r w:rsidRPr="00FF238E">
        <w:rPr>
          <w:rFonts w:ascii="Times New Roman" w:eastAsia="MS Mincho" w:hAnsi="Times New Roman" w:cs="Times New Roman"/>
          <w:bCs/>
          <w:sz w:val="24"/>
          <w:szCs w:val="24"/>
        </w:rPr>
        <w:t>В заключительном акте указывается:</w:t>
      </w:r>
    </w:p>
    <w:p w14:paraId="36B6A1A3"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AC7A47">
        <w:rPr>
          <w:rFonts w:ascii="Times New Roman" w:eastAsia="MS Mincho" w:hAnsi="Times New Roman" w:cs="Times New Roman"/>
          <w:bCs/>
          <w:sz w:val="24"/>
          <w:szCs w:val="24"/>
        </w:rPr>
        <w:t>наименование медицинской организации, проводившей ПМО, адрес</w:t>
      </w:r>
      <w:r w:rsidRPr="00392842">
        <w:rPr>
          <w:rFonts w:ascii="Times New Roman" w:eastAsia="MS Mincho" w:hAnsi="Times New Roman" w:cs="Times New Roman"/>
          <w:bCs/>
          <w:sz w:val="24"/>
          <w:szCs w:val="24"/>
        </w:rPr>
        <w:t xml:space="preserve"> ее местонахождения и </w:t>
      </w:r>
      <w:r>
        <w:rPr>
          <w:rFonts w:ascii="Times New Roman" w:eastAsia="MS Mincho" w:hAnsi="Times New Roman" w:cs="Times New Roman"/>
          <w:bCs/>
          <w:sz w:val="24"/>
          <w:szCs w:val="24"/>
        </w:rPr>
        <w:t>номер</w:t>
      </w:r>
      <w:r w:rsidRPr="00392842">
        <w:rPr>
          <w:rFonts w:ascii="Times New Roman" w:eastAsia="MS Mincho" w:hAnsi="Times New Roman" w:cs="Times New Roman"/>
          <w:bCs/>
          <w:sz w:val="24"/>
          <w:szCs w:val="24"/>
        </w:rPr>
        <w:t xml:space="preserve"> ОГРН;</w:t>
      </w:r>
    </w:p>
    <w:p w14:paraId="1763B047"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дата составления акта;</w:t>
      </w:r>
    </w:p>
    <w:p w14:paraId="666E40E6"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наименование работодателя;</w:t>
      </w:r>
    </w:p>
    <w:p w14:paraId="2EBC9EBB"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общая численность работников, в том числе женщин, работников в возрасте до 18 лет, работников, которым установлена стойкая степень утраты трудоспособности;</w:t>
      </w:r>
    </w:p>
    <w:p w14:paraId="15224A59"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занятых на тяжелых работах и на работах с вредными и (или) опасными условиями труда;</w:t>
      </w:r>
    </w:p>
    <w:p w14:paraId="5F8AE6B6"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занятых на работах, при выполнении которых обязательно проведение периодических медицинских осмотров (обследований) в целях охраны здоровья населения, предупреждения возникновения и распространения заболеваний, в том числе женщин, работников в возрасте до 18 лет, работников, которым установлена стойкая степень утраты трудоспособности;</w:t>
      </w:r>
    </w:p>
    <w:p w14:paraId="6EC1BEAA"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подлежащих периодическому медицинскому осмотру, в том числе женщин, работников в возрасте до 18 лет, работников, которым установлена стойкая степень утраты трудоспособности;</w:t>
      </w:r>
    </w:p>
    <w:p w14:paraId="19BC64D7"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прошедших периодический медицинский осмотр, в том числе женщин, работников в возрасте до 18 лет, работников, которым установлена стойкая степень утраты трудоспособности;</w:t>
      </w:r>
    </w:p>
    <w:p w14:paraId="6B7540ED"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процент охвата работников периодическим медицинским осмотром;</w:t>
      </w:r>
    </w:p>
    <w:p w14:paraId="0C48C67A"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список лиц, прошедших периодический медицинский осмотр, с указанием пола, даты рождения, структурного подразделения (при наличии), заключения медицинской комиссии;</w:t>
      </w:r>
    </w:p>
    <w:p w14:paraId="5EF2EBE4" w14:textId="77777777" w:rsidR="001B1197"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CE35C3">
        <w:rPr>
          <w:rFonts w:ascii="Times New Roman" w:eastAsia="MS Mincho" w:hAnsi="Times New Roman" w:cs="Times New Roman"/>
          <w:bCs/>
          <w:sz w:val="24"/>
          <w:szCs w:val="24"/>
        </w:rPr>
        <w:t xml:space="preserve">численность работников, не завершивших периодический медицинский </w:t>
      </w:r>
      <w:r w:rsidRPr="00CE35C3">
        <w:rPr>
          <w:rFonts w:ascii="Times New Roman" w:eastAsia="MS Mincho" w:hAnsi="Times New Roman" w:cs="Times New Roman"/>
          <w:bCs/>
          <w:sz w:val="24"/>
          <w:szCs w:val="24"/>
        </w:rPr>
        <w:lastRenderedPageBreak/>
        <w:t>осмотр, в том числе женщин</w:t>
      </w:r>
      <w:r>
        <w:rPr>
          <w:rFonts w:ascii="Times New Roman" w:eastAsia="MS Mincho" w:hAnsi="Times New Roman" w:cs="Times New Roman"/>
          <w:bCs/>
          <w:sz w:val="24"/>
          <w:szCs w:val="24"/>
        </w:rPr>
        <w:t>;</w:t>
      </w:r>
    </w:p>
    <w:p w14:paraId="28508529" w14:textId="77777777" w:rsidR="001B1197" w:rsidRPr="00CE35C3"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CE35C3">
        <w:rPr>
          <w:rFonts w:ascii="Times New Roman" w:eastAsia="MS Mincho" w:hAnsi="Times New Roman" w:cs="Times New Roman"/>
          <w:bCs/>
          <w:sz w:val="24"/>
          <w:szCs w:val="24"/>
        </w:rPr>
        <w:t>список работников, не завершивших периодический медицинский осмотр;</w:t>
      </w:r>
    </w:p>
    <w:p w14:paraId="34114EFC"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не прошедших периодический медицин</w:t>
      </w:r>
      <w:r>
        <w:rPr>
          <w:rFonts w:ascii="Times New Roman" w:eastAsia="MS Mincho" w:hAnsi="Times New Roman" w:cs="Times New Roman"/>
          <w:bCs/>
          <w:sz w:val="24"/>
          <w:szCs w:val="24"/>
        </w:rPr>
        <w:t>ский осмотр, в том числе женщин</w:t>
      </w:r>
      <w:r w:rsidRPr="00392842">
        <w:rPr>
          <w:rFonts w:ascii="Times New Roman" w:eastAsia="MS Mincho" w:hAnsi="Times New Roman" w:cs="Times New Roman"/>
          <w:bCs/>
          <w:sz w:val="24"/>
          <w:szCs w:val="24"/>
        </w:rPr>
        <w:t>;</w:t>
      </w:r>
    </w:p>
    <w:p w14:paraId="170FF244"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список работников, не прошедших периодический медицинский осмотр;</w:t>
      </w:r>
    </w:p>
    <w:p w14:paraId="59CDD093"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не имеющих медицинские противопоказания к работе;</w:t>
      </w:r>
    </w:p>
    <w:p w14:paraId="47C7883F"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имеющих медицинские противопоказания к работе;</w:t>
      </w:r>
    </w:p>
    <w:p w14:paraId="4CC2A17E"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нуждающихся в проведении дополнительного обследования (заключение не дано);</w:t>
      </w:r>
    </w:p>
    <w:p w14:paraId="61BA38FC" w14:textId="6873C4B8" w:rsidR="001B1197" w:rsidRPr="00392842" w:rsidRDefault="0093747E" w:rsidP="00B335C4">
      <w:pPr>
        <w:pStyle w:val="ConsPlusNormal"/>
        <w:numPr>
          <w:ilvl w:val="0"/>
          <w:numId w:val="2"/>
        </w:numPr>
        <w:ind w:left="0" w:firstLine="709"/>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численность работников,</w:t>
      </w:r>
      <w:r>
        <w:rPr>
          <w:rFonts w:eastAsia="MS Mincho"/>
        </w:rPr>
        <w:t> </w:t>
      </w:r>
      <w:r w:rsidR="001B1197" w:rsidRPr="00392842">
        <w:rPr>
          <w:rFonts w:ascii="Times New Roman" w:eastAsia="MS Mincho" w:hAnsi="Times New Roman" w:cs="Times New Roman"/>
          <w:bCs/>
          <w:sz w:val="24"/>
          <w:szCs w:val="24"/>
        </w:rPr>
        <w:t>нуждающихся в обследовании в центре профпатологии;</w:t>
      </w:r>
    </w:p>
    <w:p w14:paraId="40291010"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нуждающихся в амбулаторном обследовании и лечении;</w:t>
      </w:r>
    </w:p>
    <w:p w14:paraId="0259FA9A"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нуждающихся в стационарном обследовании и лечении;</w:t>
      </w:r>
    </w:p>
    <w:p w14:paraId="50EF8FAE"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нуждающихся в санаторно-курортном лечении;</w:t>
      </w:r>
    </w:p>
    <w:p w14:paraId="1167E6B9"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численность работников, нуждающихся в диспансерном наблюдении;</w:t>
      </w:r>
    </w:p>
    <w:p w14:paraId="5A0B0FE3" w14:textId="77777777" w:rsidR="001B1197"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список лиц с установленным предварительным диагнозом профессионального заболевания с указанием пола, даты рождения; структурного подразделения (при наличии), профессии (должности), вредных и (или) опасных производственных факторов и работ;</w:t>
      </w:r>
    </w:p>
    <w:p w14:paraId="756D58A5" w14:textId="77777777" w:rsidR="001B1197" w:rsidRPr="00B76867"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B76867">
        <w:rPr>
          <w:rFonts w:ascii="Times New Roman" w:hAnsi="Times New Roman"/>
          <w:sz w:val="24"/>
          <w:szCs w:val="24"/>
        </w:rPr>
        <w:t xml:space="preserve">перечень впервые установленных хронических соматических заболеваний с указанием класса заболеваний по </w:t>
      </w:r>
      <w:r w:rsidRPr="00B76867">
        <w:rPr>
          <w:rFonts w:ascii="Times New Roman" w:hAnsi="Times New Roman" w:cs="Times New Roman"/>
          <w:sz w:val="24"/>
          <w:szCs w:val="24"/>
        </w:rPr>
        <w:t>действующей Международной классификации болезней и проблем, связанных со здоровьем (далее - МКБ);</w:t>
      </w:r>
    </w:p>
    <w:p w14:paraId="7EEEA255" w14:textId="77777777" w:rsidR="001B1197" w:rsidRDefault="001B1197" w:rsidP="00B335C4">
      <w:pPr>
        <w:numPr>
          <w:ilvl w:val="0"/>
          <w:numId w:val="2"/>
        </w:numPr>
        <w:spacing w:after="0" w:line="240" w:lineRule="auto"/>
        <w:ind w:left="0" w:firstLine="709"/>
        <w:contextualSpacing/>
        <w:jc w:val="both"/>
        <w:rPr>
          <w:rFonts w:ascii="Times New Roman" w:hAnsi="Times New Roman"/>
          <w:sz w:val="24"/>
          <w:szCs w:val="24"/>
        </w:rPr>
      </w:pPr>
      <w:r w:rsidRPr="00392842">
        <w:rPr>
          <w:rFonts w:ascii="Times New Roman" w:hAnsi="Times New Roman"/>
          <w:sz w:val="24"/>
          <w:szCs w:val="24"/>
        </w:rPr>
        <w:t>перечень впервые установленных профессиональных заболеваний с указанием класса заболеваний по МКБ</w:t>
      </w:r>
      <w:r>
        <w:rPr>
          <w:rFonts w:ascii="Times New Roman" w:hAnsi="Times New Roman"/>
          <w:sz w:val="24"/>
          <w:szCs w:val="24"/>
        </w:rPr>
        <w:t>;</w:t>
      </w:r>
    </w:p>
    <w:p w14:paraId="23D68267" w14:textId="77777777" w:rsidR="001B1197" w:rsidRPr="00392842" w:rsidRDefault="001B1197" w:rsidP="00B335C4">
      <w:pPr>
        <w:numPr>
          <w:ilvl w:val="0"/>
          <w:numId w:val="2"/>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перечень впервые установленных инфекционных заболеваний (отравлений), связанных с условиями труда;</w:t>
      </w:r>
    </w:p>
    <w:p w14:paraId="77557611" w14:textId="77777777" w:rsidR="001B1197" w:rsidRPr="00392842"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 xml:space="preserve">результаты выполнения рекомендаций предыдущего заключительного акта; </w:t>
      </w:r>
    </w:p>
    <w:p w14:paraId="249F6369" w14:textId="14C1E6A2" w:rsidR="001B1197" w:rsidRDefault="001B1197" w:rsidP="00B335C4">
      <w:pPr>
        <w:pStyle w:val="ConsPlusNormal"/>
        <w:numPr>
          <w:ilvl w:val="0"/>
          <w:numId w:val="2"/>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рекомендации работодателю по реализации комплекса оздоровительных мероприятий, включая профилактические и другие мероприятия.</w:t>
      </w:r>
    </w:p>
    <w:p w14:paraId="11B58917" w14:textId="55164DEA" w:rsidR="001B1197" w:rsidRDefault="001B1197" w:rsidP="00B335C4">
      <w:pPr>
        <w:pStyle w:val="ConsPlusNormal"/>
        <w:numPr>
          <w:ilvl w:val="2"/>
          <w:numId w:val="12"/>
        </w:numPr>
        <w:ind w:left="0" w:firstLine="709"/>
        <w:jc w:val="both"/>
        <w:rPr>
          <w:rFonts w:ascii="Times New Roman" w:eastAsia="MS Mincho" w:hAnsi="Times New Roman" w:cs="Times New Roman"/>
          <w:bCs/>
          <w:sz w:val="24"/>
          <w:szCs w:val="24"/>
        </w:rPr>
      </w:pPr>
      <w:r w:rsidRPr="00FF238E">
        <w:rPr>
          <w:rFonts w:ascii="Times New Roman" w:eastAsia="MS Mincho" w:hAnsi="Times New Roman" w:cs="Times New Roman"/>
          <w:bCs/>
          <w:sz w:val="24"/>
          <w:szCs w:val="24"/>
        </w:rPr>
        <w:t>Заключительный акт утверждается председателем врачебной комиссии и заверяется печатью Исполнителя (при наличии).</w:t>
      </w:r>
    </w:p>
    <w:p w14:paraId="656E57FE" w14:textId="77777777" w:rsidR="00FF238E" w:rsidRDefault="001B1197" w:rsidP="00B335C4">
      <w:pPr>
        <w:pStyle w:val="ConsPlusNormal"/>
        <w:numPr>
          <w:ilvl w:val="2"/>
          <w:numId w:val="12"/>
        </w:numPr>
        <w:ind w:left="0" w:firstLine="709"/>
        <w:jc w:val="both"/>
        <w:rPr>
          <w:rFonts w:ascii="Times New Roman" w:eastAsia="MS Mincho" w:hAnsi="Times New Roman" w:cs="Times New Roman"/>
          <w:bCs/>
          <w:sz w:val="24"/>
          <w:szCs w:val="24"/>
        </w:rPr>
      </w:pPr>
      <w:r w:rsidRPr="00FF238E">
        <w:rPr>
          <w:rFonts w:ascii="Times New Roman" w:eastAsia="MS Mincho" w:hAnsi="Times New Roman" w:cs="Times New Roman"/>
          <w:bCs/>
          <w:sz w:val="24"/>
          <w:szCs w:val="24"/>
        </w:rPr>
        <w:t xml:space="preserve">Заключительный акт (в том числе в электронной форме) составляется в пяти экземплярах, которые направляются Исполнителем в течение 5 (пяти) рабочих дней с даты утверждения акта Заказчику, в центр профпатологии субъекта Российской Федерации, в </w:t>
      </w:r>
      <w:r w:rsidR="004F39AD" w:rsidRPr="00FF238E">
        <w:rPr>
          <w:rFonts w:ascii="Times New Roman" w:eastAsia="MS Mincho" w:hAnsi="Times New Roman" w:cs="Times New Roman"/>
          <w:bCs/>
          <w:sz w:val="24"/>
          <w:szCs w:val="24"/>
        </w:rPr>
        <w:t>Социальный Фонд России</w:t>
      </w:r>
      <w:r w:rsidRPr="00FF238E">
        <w:rPr>
          <w:rFonts w:ascii="Times New Roman" w:eastAsia="MS Mincho" w:hAnsi="Times New Roman" w:cs="Times New Roman"/>
          <w:bCs/>
          <w:sz w:val="24"/>
          <w:szCs w:val="24"/>
        </w:rPr>
        <w:t>, в территориальный орган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 по одному экземпляру.</w:t>
      </w:r>
    </w:p>
    <w:p w14:paraId="516F6A7A" w14:textId="0CDDF0FD" w:rsidR="00FF238E" w:rsidRDefault="00FF238E" w:rsidP="00FF238E">
      <w:pPr>
        <w:pStyle w:val="ConsPlusNormal"/>
        <w:ind w:firstLine="709"/>
        <w:jc w:val="both"/>
        <w:rPr>
          <w:rFonts w:ascii="Times New Roman" w:eastAsia="MS Mincho" w:hAnsi="Times New Roman" w:cs="Times New Roman"/>
          <w:bCs/>
          <w:sz w:val="24"/>
          <w:szCs w:val="24"/>
        </w:rPr>
      </w:pPr>
      <w:r w:rsidRPr="00FF238E">
        <w:rPr>
          <w:rFonts w:ascii="Times New Roman" w:eastAsia="MS Mincho" w:hAnsi="Times New Roman" w:cs="Times New Roman"/>
          <w:bCs/>
          <w:sz w:val="24"/>
          <w:szCs w:val="24"/>
        </w:rPr>
        <w:t>Один экземпляр заключительного акта хранится у Исполнителя, проводившего ПМО, в течение 50 (пятьдесят) лет</w:t>
      </w:r>
      <w:r w:rsidR="00E97D50">
        <w:rPr>
          <w:rFonts w:ascii="Times New Roman" w:eastAsia="MS Mincho" w:hAnsi="Times New Roman" w:cs="Times New Roman"/>
          <w:bCs/>
          <w:sz w:val="24"/>
          <w:szCs w:val="24"/>
        </w:rPr>
        <w:t>.</w:t>
      </w:r>
    </w:p>
    <w:p w14:paraId="5D11920D" w14:textId="17A61074" w:rsidR="001B1197"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FF238E">
        <w:rPr>
          <w:rFonts w:ascii="Times New Roman" w:eastAsia="MS Mincho" w:hAnsi="Times New Roman" w:cs="Times New Roman"/>
          <w:bCs/>
          <w:sz w:val="24"/>
          <w:szCs w:val="24"/>
        </w:rPr>
        <w:t>Исполнитель при проведении ПМО, независимо от формы собственности, должен иметь лицензию на осуществление медицинской деятельности по проведению медицинских осмотров (предварительным, периодическим), медицинских освидетельствований и медицинских экспертиз, на организацию и выполнение следующей работы (услуги) при проведении медицинских осмотров: по медицинским осмотрам (предварительным, периодическим), медицинским осмотрам профилактическим, а также на экспертизу профессиональной пригодности в соответствии с требованиями п. 46 ч.1. ст.12. Федерального закона от 04.05.2011</w:t>
      </w:r>
      <w:r w:rsidR="000A5421" w:rsidRPr="00FF238E">
        <w:rPr>
          <w:rFonts w:ascii="Times New Roman" w:eastAsia="MS Mincho" w:hAnsi="Times New Roman" w:cs="Times New Roman"/>
          <w:bCs/>
          <w:sz w:val="24"/>
          <w:szCs w:val="24"/>
        </w:rPr>
        <w:t xml:space="preserve"> </w:t>
      </w:r>
      <w:r w:rsidRPr="00FF238E">
        <w:rPr>
          <w:rFonts w:ascii="Times New Roman" w:eastAsia="MS Mincho" w:hAnsi="Times New Roman" w:cs="Times New Roman"/>
          <w:bCs/>
          <w:sz w:val="24"/>
          <w:szCs w:val="24"/>
        </w:rPr>
        <w:t xml:space="preserve">№ 99-ФЗ «О лицензировании отдельных видов </w:t>
      </w:r>
      <w:r w:rsidRPr="00FF238E">
        <w:rPr>
          <w:rFonts w:ascii="Times New Roman" w:eastAsia="MS Mincho" w:hAnsi="Times New Roman" w:cs="Times New Roman"/>
          <w:bCs/>
          <w:sz w:val="24"/>
          <w:szCs w:val="24"/>
        </w:rPr>
        <w:lastRenderedPageBreak/>
        <w:t xml:space="preserve">деятельности» и должен соответствовать лицензионным требованиям в соответствии с требованиями постановления </w:t>
      </w:r>
      <w:r w:rsidR="00397709" w:rsidRPr="00FF238E">
        <w:rPr>
          <w:rFonts w:ascii="Times New Roman" w:eastAsia="MS Mincho" w:hAnsi="Times New Roman" w:cs="Times New Roman"/>
          <w:bCs/>
          <w:sz w:val="24"/>
          <w:szCs w:val="24"/>
        </w:rPr>
        <w:t xml:space="preserve">Правительства РФ от 01.06.2021 </w:t>
      </w:r>
      <w:r w:rsidR="004F093E" w:rsidRPr="00FF238E">
        <w:rPr>
          <w:rFonts w:ascii="Times New Roman" w:eastAsia="MS Mincho" w:hAnsi="Times New Roman" w:cs="Times New Roman"/>
          <w:bCs/>
          <w:sz w:val="24"/>
          <w:szCs w:val="24"/>
        </w:rPr>
        <w:t>№</w:t>
      </w:r>
      <w:r w:rsidR="00397709" w:rsidRPr="00FF238E">
        <w:rPr>
          <w:rFonts w:ascii="Times New Roman" w:eastAsia="MS Mincho" w:hAnsi="Times New Roman" w:cs="Times New Roman"/>
          <w:bCs/>
          <w:sz w:val="24"/>
          <w:szCs w:val="24"/>
        </w:rPr>
        <w:t xml:space="preserve"> 852 </w:t>
      </w:r>
      <w:r w:rsidR="00106A43">
        <w:rPr>
          <w:rFonts w:ascii="Times New Roman" w:eastAsia="MS Mincho" w:hAnsi="Times New Roman" w:cs="Times New Roman"/>
          <w:bCs/>
          <w:sz w:val="24"/>
          <w:szCs w:val="24"/>
        </w:rPr>
        <w:t>«</w:t>
      </w:r>
      <w:r w:rsidR="00397709" w:rsidRPr="00FF238E">
        <w:rPr>
          <w:rFonts w:ascii="Times New Roman" w:eastAsia="MS Mincho" w:hAnsi="Times New Roman" w:cs="Times New Roman"/>
          <w:bCs/>
          <w:sz w:val="24"/>
          <w:szCs w:val="24"/>
        </w:rPr>
        <w:t>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w:t>
      </w:r>
      <w:r w:rsidR="000A5421" w:rsidRPr="00FF238E">
        <w:rPr>
          <w:rFonts w:ascii="Times New Roman" w:eastAsia="MS Mincho" w:hAnsi="Times New Roman" w:cs="Times New Roman"/>
          <w:bCs/>
          <w:sz w:val="24"/>
          <w:szCs w:val="24"/>
        </w:rPr>
        <w:t>рритории инновационного центра «</w:t>
      </w:r>
      <w:r w:rsidR="00397709" w:rsidRPr="00FF238E">
        <w:rPr>
          <w:rFonts w:ascii="Times New Roman" w:eastAsia="MS Mincho" w:hAnsi="Times New Roman" w:cs="Times New Roman"/>
          <w:bCs/>
          <w:sz w:val="24"/>
          <w:szCs w:val="24"/>
        </w:rPr>
        <w:t>Сколково</w:t>
      </w:r>
      <w:r w:rsidR="000A5421" w:rsidRPr="00FF238E">
        <w:rPr>
          <w:rFonts w:ascii="Times New Roman" w:eastAsia="MS Mincho" w:hAnsi="Times New Roman" w:cs="Times New Roman"/>
          <w:bCs/>
          <w:sz w:val="24"/>
          <w:szCs w:val="24"/>
        </w:rPr>
        <w:t>»</w:t>
      </w:r>
      <w:r w:rsidR="00397709" w:rsidRPr="00FF238E">
        <w:rPr>
          <w:rFonts w:ascii="Times New Roman" w:eastAsia="MS Mincho" w:hAnsi="Times New Roman" w:cs="Times New Roman"/>
          <w:bCs/>
          <w:sz w:val="24"/>
          <w:szCs w:val="24"/>
        </w:rPr>
        <w:t>) и признании утратившими силу некоторых актов Правительства Российской Федерации" (вместе с "Положением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w:t>
      </w:r>
      <w:r w:rsidR="000A5421" w:rsidRPr="00FF238E">
        <w:rPr>
          <w:rFonts w:ascii="Times New Roman" w:eastAsia="MS Mincho" w:hAnsi="Times New Roman" w:cs="Times New Roman"/>
          <w:bCs/>
          <w:sz w:val="24"/>
          <w:szCs w:val="24"/>
        </w:rPr>
        <w:t>го центра «Сколково»</w:t>
      </w:r>
      <w:r w:rsidR="00397709" w:rsidRPr="00FF238E">
        <w:rPr>
          <w:rFonts w:ascii="Times New Roman" w:eastAsia="MS Mincho" w:hAnsi="Times New Roman" w:cs="Times New Roman"/>
          <w:bCs/>
          <w:sz w:val="24"/>
          <w:szCs w:val="24"/>
        </w:rPr>
        <w:t>)</w:t>
      </w:r>
      <w:r w:rsidRPr="00FF238E">
        <w:rPr>
          <w:rFonts w:ascii="Times New Roman" w:eastAsia="MS Mincho" w:hAnsi="Times New Roman" w:cs="Times New Roman"/>
          <w:bCs/>
          <w:sz w:val="24"/>
          <w:szCs w:val="24"/>
        </w:rPr>
        <w:t xml:space="preserve">, но не ограничиваясь указанным и при необходимости, по оказанию первичной специализированной медико-санитарной помощи в амбулаторных условиях по психиатрии, в соответствии с требованиями Приказа </w:t>
      </w:r>
      <w:r w:rsidR="00397709" w:rsidRPr="00FF238E">
        <w:rPr>
          <w:rFonts w:ascii="Times New Roman" w:eastAsia="MS Mincho" w:hAnsi="Times New Roman" w:cs="Times New Roman"/>
          <w:bCs/>
          <w:sz w:val="24"/>
          <w:szCs w:val="24"/>
        </w:rPr>
        <w:t xml:space="preserve">Минздрава России от 19.08.2021 </w:t>
      </w:r>
      <w:r w:rsidR="009414FA">
        <w:rPr>
          <w:rFonts w:ascii="Times New Roman" w:eastAsia="MS Mincho" w:hAnsi="Times New Roman" w:cs="Times New Roman"/>
          <w:bCs/>
          <w:sz w:val="24"/>
          <w:szCs w:val="24"/>
        </w:rPr>
        <w:t xml:space="preserve">                        </w:t>
      </w:r>
      <w:r w:rsidR="004F093E" w:rsidRPr="00FF238E">
        <w:rPr>
          <w:rFonts w:ascii="Times New Roman" w:eastAsia="MS Mincho" w:hAnsi="Times New Roman" w:cs="Times New Roman"/>
          <w:bCs/>
          <w:sz w:val="24"/>
          <w:szCs w:val="24"/>
        </w:rPr>
        <w:t>№</w:t>
      </w:r>
      <w:r w:rsidR="00397709" w:rsidRPr="00FF238E">
        <w:rPr>
          <w:rFonts w:ascii="Times New Roman" w:eastAsia="MS Mincho" w:hAnsi="Times New Roman" w:cs="Times New Roman"/>
          <w:bCs/>
          <w:sz w:val="24"/>
          <w:szCs w:val="24"/>
        </w:rPr>
        <w:t xml:space="preserve"> 866н </w:t>
      </w:r>
      <w:r w:rsidR="00106A43">
        <w:rPr>
          <w:rFonts w:ascii="Times New Roman" w:eastAsia="MS Mincho" w:hAnsi="Times New Roman" w:cs="Times New Roman"/>
          <w:bCs/>
          <w:sz w:val="24"/>
          <w:szCs w:val="24"/>
        </w:rPr>
        <w:t>«</w:t>
      </w:r>
      <w:r w:rsidR="00397709" w:rsidRPr="00FF238E">
        <w:rPr>
          <w:rFonts w:ascii="Times New Roman" w:eastAsia="MS Mincho" w:hAnsi="Times New Roman" w:cs="Times New Roman"/>
          <w:bCs/>
          <w:sz w:val="24"/>
          <w:szCs w:val="24"/>
        </w:rPr>
        <w:t>Об утверждении классификатора работ (услуг), состав</w:t>
      </w:r>
      <w:r w:rsidR="000A5421" w:rsidRPr="00FF238E">
        <w:rPr>
          <w:rFonts w:ascii="Times New Roman" w:eastAsia="MS Mincho" w:hAnsi="Times New Roman" w:cs="Times New Roman"/>
          <w:bCs/>
          <w:sz w:val="24"/>
          <w:szCs w:val="24"/>
        </w:rPr>
        <w:t>ляющих медицинскую деятельность»</w:t>
      </w:r>
      <w:r w:rsidRPr="00FF238E">
        <w:rPr>
          <w:rFonts w:ascii="Times New Roman" w:eastAsia="MS Mincho" w:hAnsi="Times New Roman" w:cs="Times New Roman"/>
          <w:bCs/>
          <w:sz w:val="24"/>
          <w:szCs w:val="24"/>
        </w:rPr>
        <w:t>.</w:t>
      </w:r>
    </w:p>
    <w:p w14:paraId="6DDD2F0C" w14:textId="7E766FC2" w:rsidR="00FF238E" w:rsidRDefault="00FF238E" w:rsidP="00FF238E">
      <w:pPr>
        <w:pStyle w:val="ConsPlusNormal"/>
        <w:ind w:firstLine="720"/>
        <w:jc w:val="both"/>
        <w:rPr>
          <w:rFonts w:ascii="Times New Roman" w:eastAsia="MS Mincho" w:hAnsi="Times New Roman" w:cs="Times New Roman"/>
          <w:bCs/>
          <w:sz w:val="24"/>
          <w:szCs w:val="24"/>
        </w:rPr>
      </w:pPr>
      <w:r w:rsidRPr="00FF238E">
        <w:rPr>
          <w:rFonts w:ascii="Times New Roman" w:eastAsia="MS Mincho" w:hAnsi="Times New Roman" w:cs="Times New Roman"/>
          <w:bCs/>
          <w:sz w:val="24"/>
          <w:szCs w:val="24"/>
        </w:rPr>
        <w:t>Исполнитель гарантирует соответствие медицинской аппаратуры, оборудования, материально-технических средств, медикаментов, дезинфицирующих средств, необходимых для проведения мероприятий по оказанию услуг, требованиям инструкций фирм-изготовителей; соблюдение применяемых методов, методик, медицинских технологий, разрешенных к медицинскому применению в соответствии с действующим законодательством Российской Федерации.</w:t>
      </w:r>
    </w:p>
    <w:p w14:paraId="1EC43CEE" w14:textId="1905C1CA" w:rsidR="001B1197"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FF238E">
        <w:rPr>
          <w:rFonts w:ascii="Times New Roman" w:eastAsia="MS Mincho" w:hAnsi="Times New Roman" w:cs="Times New Roman"/>
          <w:bCs/>
          <w:sz w:val="24"/>
          <w:szCs w:val="24"/>
        </w:rPr>
        <w:t>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 При этом Исполнитель несет ответственность за неоказание либо ненадлежащее оказание услуг по настоящему Договору привлеченными третьими лицами, в том числе за наличие необходимых лицензий и разрешений. При этом не нарушая условий п. 4.1 настоящего Технического задания.</w:t>
      </w:r>
    </w:p>
    <w:p w14:paraId="0CE81915" w14:textId="6EC9DCDA" w:rsidR="00FF238E" w:rsidRDefault="00FF238E" w:rsidP="00FF238E">
      <w:pPr>
        <w:pStyle w:val="ConsPlusNormal"/>
        <w:ind w:firstLine="720"/>
        <w:jc w:val="both"/>
        <w:rPr>
          <w:rFonts w:ascii="Times New Roman" w:eastAsia="MS Mincho" w:hAnsi="Times New Roman" w:cs="Times New Roman"/>
          <w:bCs/>
          <w:sz w:val="24"/>
          <w:szCs w:val="24"/>
        </w:rPr>
      </w:pPr>
      <w:r w:rsidRPr="00FF238E">
        <w:rPr>
          <w:rFonts w:ascii="Times New Roman" w:eastAsia="MS Mincho" w:hAnsi="Times New Roman" w:cs="Times New Roman"/>
          <w:bCs/>
          <w:sz w:val="24"/>
          <w:szCs w:val="24"/>
        </w:rPr>
        <w:t>Все расходы, связанные с необходимыми обязательными дополнительными лабораторных и функциональных исследованиями, осмотрами медицинскими организациями (специализированными медицинскими работниками), экспертизами производит Исполнитель за свой счет.</w:t>
      </w:r>
    </w:p>
    <w:p w14:paraId="23F17BB3" w14:textId="383D99A2" w:rsidR="001B1197" w:rsidRPr="009D3181" w:rsidRDefault="0039067E" w:rsidP="00B335C4">
      <w:pPr>
        <w:pStyle w:val="ConsPlusNormal"/>
        <w:numPr>
          <w:ilvl w:val="1"/>
          <w:numId w:val="12"/>
        </w:numPr>
        <w:ind w:left="0" w:firstLine="709"/>
        <w:jc w:val="both"/>
        <w:rPr>
          <w:rFonts w:ascii="Times New Roman" w:eastAsia="MS Mincho" w:hAnsi="Times New Roman" w:cs="Times New Roman"/>
          <w:bCs/>
          <w:i/>
          <w:sz w:val="24"/>
          <w:szCs w:val="24"/>
        </w:rPr>
      </w:pPr>
      <w:r w:rsidRPr="00FF238E">
        <w:rPr>
          <w:rFonts w:ascii="Times New Roman" w:eastAsia="MS Mincho" w:hAnsi="Times New Roman" w:cs="Times New Roman"/>
          <w:bCs/>
          <w:sz w:val="24"/>
          <w:szCs w:val="24"/>
        </w:rPr>
        <w:t xml:space="preserve">Для проведения ПМО </w:t>
      </w:r>
      <w:r w:rsidR="001B1197" w:rsidRPr="00FF238E">
        <w:rPr>
          <w:rFonts w:ascii="Times New Roman" w:hAnsi="Times New Roman"/>
          <w:sz w:val="24"/>
          <w:szCs w:val="24"/>
        </w:rPr>
        <w:t>Исполнитель обязан утвердить и предоставить Заказчику состав врачебной комиссии, с указанием членов комиссии</w:t>
      </w:r>
      <w:r w:rsidR="001B1197" w:rsidRPr="00FF238E">
        <w:rPr>
          <w:rFonts w:ascii="Times New Roman" w:eastAsia="MS Mincho" w:hAnsi="Times New Roman"/>
          <w:bCs/>
          <w:sz w:val="24"/>
          <w:szCs w:val="24"/>
        </w:rPr>
        <w:t xml:space="preserve">, </w:t>
      </w:r>
      <w:r w:rsidR="001B1197" w:rsidRPr="00FF238E">
        <w:rPr>
          <w:rFonts w:ascii="Times New Roman" w:hAnsi="Times New Roman"/>
          <w:sz w:val="24"/>
          <w:szCs w:val="24"/>
        </w:rPr>
        <w:t xml:space="preserve">в соответствии с законодательством Российской Федерации. </w:t>
      </w:r>
    </w:p>
    <w:p w14:paraId="02234624" w14:textId="17E6BA6D" w:rsidR="001B1197"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9D3181">
        <w:rPr>
          <w:rFonts w:ascii="Times New Roman" w:eastAsia="MS Mincho" w:hAnsi="Times New Roman" w:cs="Times New Roman"/>
          <w:bCs/>
          <w:sz w:val="24"/>
          <w:szCs w:val="24"/>
        </w:rPr>
        <w:t xml:space="preserve">Исполнитель обязан обеспечивать Заказчика информацией, включающей в себя сведения о режиме работы, перечне медицинских услуг с указанием их стоимости, об условиях предоставления и получения этих услуг, которые не указаны в настоящем Техническом задании. </w:t>
      </w:r>
    </w:p>
    <w:p w14:paraId="0DCE0FEF" w14:textId="003C1E11" w:rsidR="008C31C7"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9D3181">
        <w:rPr>
          <w:rFonts w:ascii="Times New Roman" w:eastAsia="MS Mincho" w:hAnsi="Times New Roman" w:cs="Times New Roman"/>
          <w:bCs/>
          <w:sz w:val="24"/>
          <w:szCs w:val="24"/>
        </w:rPr>
        <w:t>Исполнитель не вправе препятствовать осуществлению контроля соответствия качества Заказчиком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 Для осуществления такого контроля Заказчик вправе привлекать, как своих работников, так и независимых экспертов.</w:t>
      </w:r>
    </w:p>
    <w:p w14:paraId="1D5A346A" w14:textId="77777777" w:rsidR="008C31C7" w:rsidRPr="008C31C7" w:rsidRDefault="008C31C7" w:rsidP="008C31C7">
      <w:pPr>
        <w:pStyle w:val="ConsPlusNormal"/>
        <w:ind w:left="709"/>
        <w:jc w:val="both"/>
        <w:rPr>
          <w:rFonts w:ascii="Times New Roman" w:eastAsia="MS Mincho" w:hAnsi="Times New Roman" w:cs="Times New Roman"/>
          <w:bCs/>
          <w:sz w:val="24"/>
          <w:szCs w:val="24"/>
        </w:rPr>
      </w:pPr>
    </w:p>
    <w:p w14:paraId="567F23EB" w14:textId="4222B1F4" w:rsidR="008C31C7" w:rsidRPr="00DE0F36" w:rsidRDefault="008C31C7" w:rsidP="00B335C4">
      <w:pPr>
        <w:pStyle w:val="ConsPlusNormal"/>
        <w:numPr>
          <w:ilvl w:val="0"/>
          <w:numId w:val="12"/>
        </w:numPr>
        <w:ind w:left="709"/>
        <w:jc w:val="center"/>
        <w:rPr>
          <w:rFonts w:ascii="Times New Roman" w:eastAsia="MS Mincho" w:hAnsi="Times New Roman" w:cs="Times New Roman"/>
          <w:bCs/>
          <w:sz w:val="24"/>
          <w:szCs w:val="24"/>
        </w:rPr>
      </w:pPr>
      <w:r w:rsidRPr="008C31C7">
        <w:rPr>
          <w:rFonts w:ascii="Times New Roman" w:eastAsia="MS Mincho" w:hAnsi="Times New Roman" w:cs="Times New Roman"/>
          <w:b/>
          <w:bCs/>
          <w:sz w:val="24"/>
          <w:szCs w:val="24"/>
        </w:rPr>
        <w:t>ТРЕБОВАНИЯ</w:t>
      </w:r>
      <w:r>
        <w:rPr>
          <w:rFonts w:ascii="Times New Roman" w:eastAsia="MS Mincho" w:hAnsi="Times New Roman" w:cs="Times New Roman"/>
          <w:bCs/>
          <w:sz w:val="24"/>
          <w:szCs w:val="24"/>
        </w:rPr>
        <w:t xml:space="preserve"> </w:t>
      </w:r>
      <w:r w:rsidRPr="008C31C7">
        <w:rPr>
          <w:rFonts w:ascii="Times New Roman" w:eastAsia="MS Mincho" w:hAnsi="Times New Roman" w:cs="Times New Roman"/>
          <w:b/>
          <w:bCs/>
          <w:sz w:val="24"/>
          <w:szCs w:val="24"/>
        </w:rPr>
        <w:t>К СРОКУ И МЕСТУ ОКАЗАНИЯ УСЛУГ</w:t>
      </w:r>
    </w:p>
    <w:p w14:paraId="4811B5D5" w14:textId="77777777" w:rsidR="00DE0F36" w:rsidRPr="008C31C7" w:rsidRDefault="00DE0F36" w:rsidP="00DE0F36">
      <w:pPr>
        <w:pStyle w:val="ConsPlusNormal"/>
        <w:ind w:left="709"/>
        <w:rPr>
          <w:rFonts w:ascii="Times New Roman" w:eastAsia="MS Mincho" w:hAnsi="Times New Roman" w:cs="Times New Roman"/>
          <w:bCs/>
          <w:sz w:val="24"/>
          <w:szCs w:val="24"/>
        </w:rPr>
      </w:pPr>
    </w:p>
    <w:p w14:paraId="5527203A" w14:textId="63B6E449" w:rsidR="001B1197"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8C31C7">
        <w:rPr>
          <w:rFonts w:ascii="Times New Roman" w:eastAsia="MS Mincho" w:hAnsi="Times New Roman" w:cs="Times New Roman"/>
          <w:bCs/>
          <w:sz w:val="24"/>
          <w:szCs w:val="24"/>
        </w:rPr>
        <w:t>. Место оказания услуг: на территории Исполнителя в пределах московской кольцевой автомобильной дороги (МКАД), в непосредственной близости от станции метрополитена или московского центрального диаметра (МЦК) (не более 1 км, в пешей доступности).</w:t>
      </w:r>
    </w:p>
    <w:p w14:paraId="590C3B18" w14:textId="2A471A74" w:rsidR="001B1197"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F17C61">
        <w:rPr>
          <w:rFonts w:ascii="Times New Roman" w:eastAsia="MS Mincho" w:hAnsi="Times New Roman" w:cs="Times New Roman"/>
          <w:bCs/>
          <w:sz w:val="24"/>
          <w:szCs w:val="24"/>
        </w:rPr>
        <w:t xml:space="preserve">Срок периода оказания услуг - с </w:t>
      </w:r>
      <w:r w:rsidR="005A54BE" w:rsidRPr="005A54BE">
        <w:rPr>
          <w:rFonts w:ascii="Times New Roman" w:eastAsia="MS Mincho" w:hAnsi="Times New Roman" w:cs="Times New Roman"/>
          <w:bCs/>
          <w:sz w:val="22"/>
          <w:szCs w:val="22"/>
          <w:lang w:eastAsia="en-US"/>
        </w:rPr>
        <w:t>01.01.202</w:t>
      </w:r>
      <w:r w:rsidR="00781E3E">
        <w:rPr>
          <w:rFonts w:ascii="Times New Roman" w:eastAsia="MS Mincho" w:hAnsi="Times New Roman" w:cs="Times New Roman"/>
          <w:bCs/>
          <w:sz w:val="22"/>
          <w:szCs w:val="22"/>
          <w:lang w:eastAsia="en-US"/>
        </w:rPr>
        <w:t>7</w:t>
      </w:r>
      <w:r w:rsidR="005A54BE" w:rsidRPr="005A54BE">
        <w:rPr>
          <w:rFonts w:ascii="Times New Roman" w:eastAsia="MS Mincho" w:hAnsi="Times New Roman" w:cs="Times New Roman"/>
          <w:bCs/>
          <w:sz w:val="22"/>
          <w:szCs w:val="22"/>
          <w:lang w:eastAsia="en-US"/>
        </w:rPr>
        <w:t xml:space="preserve">  </w:t>
      </w:r>
      <w:r w:rsidRPr="00F17C61">
        <w:rPr>
          <w:rFonts w:ascii="Times New Roman" w:eastAsia="MS Mincho" w:hAnsi="Times New Roman" w:cs="Times New Roman"/>
          <w:bCs/>
          <w:sz w:val="24"/>
          <w:szCs w:val="24"/>
        </w:rPr>
        <w:t>и до 31.12.202</w:t>
      </w:r>
      <w:r w:rsidR="00781E3E">
        <w:rPr>
          <w:rFonts w:ascii="Times New Roman" w:eastAsia="MS Mincho" w:hAnsi="Times New Roman" w:cs="Times New Roman"/>
          <w:bCs/>
          <w:sz w:val="24"/>
          <w:szCs w:val="24"/>
        </w:rPr>
        <w:t>9</w:t>
      </w:r>
      <w:r w:rsidRPr="00F17C61">
        <w:rPr>
          <w:rFonts w:ascii="Times New Roman" w:eastAsia="MS Mincho" w:hAnsi="Times New Roman" w:cs="Times New Roman"/>
          <w:bCs/>
          <w:sz w:val="24"/>
          <w:szCs w:val="24"/>
        </w:rPr>
        <w:t xml:space="preserve"> года. </w:t>
      </w:r>
    </w:p>
    <w:p w14:paraId="4543E262" w14:textId="441A3197" w:rsidR="001B1197"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F17C61">
        <w:rPr>
          <w:rFonts w:ascii="Times New Roman" w:eastAsia="MS Mincho" w:hAnsi="Times New Roman" w:cs="Times New Roman"/>
          <w:bCs/>
          <w:sz w:val="24"/>
          <w:szCs w:val="24"/>
        </w:rPr>
        <w:t xml:space="preserve">Срок действия договора на оказание услуг: с момента подписания его сторонами и действует до </w:t>
      </w:r>
      <w:r w:rsidR="00792D69" w:rsidRPr="00F17C61">
        <w:rPr>
          <w:rFonts w:ascii="Times New Roman" w:eastAsia="MS Mincho" w:hAnsi="Times New Roman" w:cs="Times New Roman"/>
          <w:bCs/>
          <w:sz w:val="24"/>
          <w:szCs w:val="24"/>
        </w:rPr>
        <w:t>31.</w:t>
      </w:r>
      <w:r w:rsidR="00D423A3">
        <w:rPr>
          <w:rFonts w:ascii="Times New Roman" w:eastAsia="MS Mincho" w:hAnsi="Times New Roman" w:cs="Times New Roman"/>
          <w:bCs/>
          <w:sz w:val="24"/>
          <w:szCs w:val="24"/>
        </w:rPr>
        <w:t>01</w:t>
      </w:r>
      <w:r w:rsidRPr="00F17C61">
        <w:rPr>
          <w:rFonts w:ascii="Times New Roman" w:eastAsia="MS Mincho" w:hAnsi="Times New Roman" w:cs="Times New Roman"/>
          <w:bCs/>
          <w:sz w:val="24"/>
          <w:szCs w:val="24"/>
        </w:rPr>
        <w:t>.20</w:t>
      </w:r>
      <w:r w:rsidR="00D423A3">
        <w:rPr>
          <w:rFonts w:ascii="Times New Roman" w:eastAsia="MS Mincho" w:hAnsi="Times New Roman" w:cs="Times New Roman"/>
          <w:bCs/>
          <w:sz w:val="24"/>
          <w:szCs w:val="24"/>
        </w:rPr>
        <w:t>30</w:t>
      </w:r>
      <w:r w:rsidRPr="00F17C61">
        <w:rPr>
          <w:rFonts w:ascii="Times New Roman" w:eastAsia="MS Mincho" w:hAnsi="Times New Roman" w:cs="Times New Roman"/>
          <w:bCs/>
          <w:sz w:val="24"/>
          <w:szCs w:val="24"/>
        </w:rPr>
        <w:t xml:space="preserve"> года, а в части расчётов между Сторонами – до </w:t>
      </w:r>
      <w:r w:rsidRPr="00F17C61">
        <w:rPr>
          <w:rFonts w:ascii="Times New Roman" w:eastAsia="MS Mincho" w:hAnsi="Times New Roman" w:cs="Times New Roman"/>
          <w:bCs/>
          <w:sz w:val="24"/>
          <w:szCs w:val="24"/>
        </w:rPr>
        <w:lastRenderedPageBreak/>
        <w:t>полного исполнения своих обязательств по Договору.</w:t>
      </w:r>
    </w:p>
    <w:p w14:paraId="58509B33" w14:textId="602BA147" w:rsidR="001B1197"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F17C61">
        <w:rPr>
          <w:rFonts w:ascii="Times New Roman" w:eastAsia="MS Mincho" w:hAnsi="Times New Roman" w:cs="Times New Roman"/>
          <w:bCs/>
          <w:sz w:val="24"/>
          <w:szCs w:val="24"/>
        </w:rPr>
        <w:t>После прохождения ПМО, Исполнитель выдает работнику Заказчика, медицинские заключения о его профессиональной пригодности/непригодности к выполнению работы.</w:t>
      </w:r>
    </w:p>
    <w:p w14:paraId="275EC5F3" w14:textId="7B190B8A" w:rsidR="001B1197" w:rsidRPr="00B335C4"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B335C4">
        <w:rPr>
          <w:rFonts w:ascii="Times New Roman" w:eastAsia="MS Mincho" w:hAnsi="Times New Roman" w:cs="Times New Roman"/>
          <w:bCs/>
          <w:sz w:val="24"/>
          <w:szCs w:val="24"/>
        </w:rPr>
        <w:t>В срок не позднее 2 (двух) рабочих дней после даты прохождения работниками Заказчика в соответствии с направлением на ПМО направить официальным письмом на электронную почту ответственного работника Заказчика</w:t>
      </w:r>
      <w:r w:rsidR="00753CB1" w:rsidRPr="00B335C4">
        <w:rPr>
          <w:rFonts w:ascii="Times New Roman" w:eastAsia="MS Mincho" w:hAnsi="Times New Roman" w:cs="Times New Roman"/>
          <w:bCs/>
          <w:sz w:val="24"/>
          <w:szCs w:val="24"/>
        </w:rPr>
        <w:t xml:space="preserve">, по работникам УФПС г. Москвы </w:t>
      </w:r>
      <w:hyperlink r:id="rId8" w:history="1">
        <w:r w:rsidR="002B2DA3" w:rsidRPr="002B2DA3">
          <w:rPr>
            <w:rStyle w:val="af7"/>
            <w:rFonts w:ascii="Times New Roman" w:hAnsi="Times New Roman"/>
            <w:sz w:val="24"/>
            <w:szCs w:val="24"/>
          </w:rPr>
          <w:t>Irina.Dyachenkova@russianpost.ru</w:t>
        </w:r>
      </w:hyperlink>
      <w:r w:rsidR="00753CB1" w:rsidRPr="00B335C4">
        <w:rPr>
          <w:rFonts w:ascii="Times New Roman" w:eastAsia="MS Mincho" w:hAnsi="Times New Roman" w:cs="Times New Roman"/>
          <w:bCs/>
          <w:sz w:val="24"/>
          <w:szCs w:val="24"/>
        </w:rPr>
        <w:t xml:space="preserve">   </w:t>
      </w:r>
      <w:hyperlink r:id="rId9" w:history="1">
        <w:r w:rsidR="00753CB1" w:rsidRPr="00B335C4">
          <w:rPr>
            <w:rStyle w:val="af7"/>
            <w:rFonts w:ascii="Times New Roman" w:eastAsia="MS Mincho" w:hAnsi="Times New Roman"/>
            <w:bCs/>
            <w:sz w:val="24"/>
            <w:szCs w:val="24"/>
          </w:rPr>
          <w:t>Elena.Kalyusina@russianpost.ru</w:t>
        </w:r>
      </w:hyperlink>
      <w:r w:rsidR="00753CB1" w:rsidRPr="00B335C4">
        <w:rPr>
          <w:rFonts w:ascii="Times New Roman" w:eastAsia="MS Mincho" w:hAnsi="Times New Roman" w:cs="Times New Roman"/>
          <w:bCs/>
          <w:sz w:val="24"/>
          <w:szCs w:val="24"/>
        </w:rPr>
        <w:t xml:space="preserve">, по работникам УФПС Московской области: </w:t>
      </w:r>
      <w:hyperlink r:id="rId10" w:history="1">
        <w:r w:rsidR="00117714" w:rsidRPr="00117714">
          <w:rPr>
            <w:rStyle w:val="af7"/>
            <w:rFonts w:ascii="Times New Roman" w:hAnsi="Times New Roman"/>
            <w:sz w:val="24"/>
            <w:szCs w:val="24"/>
          </w:rPr>
          <w:t>K-Fedotova@russianpost.ru</w:t>
        </w:r>
      </w:hyperlink>
      <w:r w:rsidR="00753CB1" w:rsidRPr="00B335C4">
        <w:rPr>
          <w:rFonts w:ascii="Times New Roman" w:eastAsia="MS Mincho" w:hAnsi="Times New Roman" w:cs="Times New Roman"/>
          <w:bCs/>
          <w:sz w:val="24"/>
          <w:szCs w:val="24"/>
        </w:rPr>
        <w:t xml:space="preserve">, </w:t>
      </w:r>
      <w:hyperlink r:id="rId11" w:history="1">
        <w:r w:rsidR="002F16F5" w:rsidRPr="002F16F5">
          <w:rPr>
            <w:rStyle w:val="af7"/>
            <w:rFonts w:ascii="Times New Roman" w:hAnsi="Times New Roman"/>
            <w:sz w:val="24"/>
            <w:szCs w:val="24"/>
          </w:rPr>
          <w:t>Olga.Lipina@russianpost.ru</w:t>
        </w:r>
      </w:hyperlink>
      <w:r w:rsidR="00753CB1" w:rsidRPr="00B335C4">
        <w:rPr>
          <w:rFonts w:ascii="Times New Roman" w:eastAsia="MS Mincho" w:hAnsi="Times New Roman" w:cs="Times New Roman"/>
          <w:bCs/>
          <w:sz w:val="24"/>
          <w:szCs w:val="24"/>
        </w:rPr>
        <w:t xml:space="preserve"> данные:</w:t>
      </w:r>
      <w:r w:rsidRPr="00B335C4">
        <w:rPr>
          <w:rFonts w:ascii="Times New Roman" w:eastAsia="MS Mincho" w:hAnsi="Times New Roman" w:cs="Times New Roman"/>
          <w:bCs/>
          <w:sz w:val="24"/>
          <w:szCs w:val="24"/>
        </w:rPr>
        <w:t xml:space="preserve"> </w:t>
      </w:r>
    </w:p>
    <w:p w14:paraId="08386589" w14:textId="50568570" w:rsidR="008E6F89" w:rsidRPr="008E6F89" w:rsidRDefault="001B1197" w:rsidP="00B335C4">
      <w:pPr>
        <w:pStyle w:val="ConsPlusNormal"/>
        <w:numPr>
          <w:ilvl w:val="0"/>
          <w:numId w:val="3"/>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о работниках Заказчика, которым требуется дообследование (лечение) у отдельных специалистов для представления результатов обследования Исполнителю (медицинской организации);</w:t>
      </w:r>
    </w:p>
    <w:p w14:paraId="116FAA84" w14:textId="71F51181" w:rsidR="001B1197" w:rsidRDefault="00117714" w:rsidP="00B335C4">
      <w:pPr>
        <w:pStyle w:val="ConsPlusNormal"/>
        <w:numPr>
          <w:ilvl w:val="0"/>
          <w:numId w:val="3"/>
        </w:numPr>
        <w:ind w:left="0" w:firstLine="709"/>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скан-</w:t>
      </w:r>
      <w:r w:rsidRPr="00392842">
        <w:rPr>
          <w:rFonts w:ascii="Times New Roman" w:eastAsia="MS Mincho" w:hAnsi="Times New Roman" w:cs="Times New Roman"/>
          <w:bCs/>
          <w:sz w:val="24"/>
          <w:szCs w:val="24"/>
        </w:rPr>
        <w:t>копии документов,</w:t>
      </w:r>
      <w:r w:rsidR="001B1197" w:rsidRPr="00392842">
        <w:rPr>
          <w:rFonts w:ascii="Times New Roman" w:eastAsia="MS Mincho" w:hAnsi="Times New Roman" w:cs="Times New Roman"/>
          <w:bCs/>
          <w:sz w:val="24"/>
          <w:szCs w:val="24"/>
        </w:rPr>
        <w:t xml:space="preserve"> подтверждающие профессиональную пригодность/непригодность к выполнению работы, лица прошедшего ПМО в полном объеме. </w:t>
      </w:r>
    </w:p>
    <w:p w14:paraId="03ED40A8" w14:textId="749B1A74" w:rsidR="001B1197" w:rsidRPr="00B335C4" w:rsidRDefault="001B1197" w:rsidP="00B335C4">
      <w:pPr>
        <w:pStyle w:val="ConsPlusNormal"/>
        <w:numPr>
          <w:ilvl w:val="1"/>
          <w:numId w:val="12"/>
        </w:numPr>
        <w:ind w:left="0" w:firstLine="709"/>
        <w:jc w:val="both"/>
        <w:rPr>
          <w:rFonts w:ascii="Times New Roman" w:eastAsia="MS Mincho" w:hAnsi="Times New Roman" w:cs="Times New Roman"/>
          <w:bCs/>
          <w:sz w:val="24"/>
          <w:szCs w:val="24"/>
        </w:rPr>
      </w:pPr>
      <w:r w:rsidRPr="00B335C4">
        <w:rPr>
          <w:rFonts w:ascii="Times New Roman" w:eastAsia="MS Mincho" w:hAnsi="Times New Roman" w:cs="Times New Roman"/>
          <w:bCs/>
          <w:sz w:val="24"/>
          <w:szCs w:val="24"/>
        </w:rPr>
        <w:t xml:space="preserve">Исполнитель обязуется ежемесячно направлять Заказчику (ответственному лицу по договору) на адрес электронной почты </w:t>
      </w:r>
      <w:r w:rsidR="009108C7" w:rsidRPr="00B335C4">
        <w:rPr>
          <w:rFonts w:ascii="Times New Roman" w:eastAsia="MS Mincho" w:hAnsi="Times New Roman" w:cs="Times New Roman"/>
          <w:bCs/>
          <w:sz w:val="24"/>
          <w:szCs w:val="24"/>
        </w:rPr>
        <w:t>сводные данные в формате MS Excel:</w:t>
      </w:r>
    </w:p>
    <w:p w14:paraId="3FD61112" w14:textId="72B028E7" w:rsidR="001B1197" w:rsidRPr="00392842" w:rsidRDefault="001B1197" w:rsidP="00B335C4">
      <w:pPr>
        <w:pStyle w:val="ConsPlusNormal"/>
        <w:numPr>
          <w:ilvl w:val="0"/>
          <w:numId w:val="7"/>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о работниках Заказчика, прошедших ПМО в полном объеме с указанием ФИО работника, даты прохождения ПМО;</w:t>
      </w:r>
    </w:p>
    <w:p w14:paraId="1259C78B" w14:textId="3D407DE2" w:rsidR="001B1197" w:rsidRPr="00392842" w:rsidRDefault="001B1197" w:rsidP="00B335C4">
      <w:pPr>
        <w:pStyle w:val="ConsPlusNormal"/>
        <w:numPr>
          <w:ilvl w:val="0"/>
          <w:numId w:val="7"/>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о работниках</w:t>
      </w:r>
      <w:r w:rsidR="009108C7">
        <w:rPr>
          <w:rFonts w:ascii="Times New Roman" w:eastAsia="MS Mincho" w:hAnsi="Times New Roman" w:cs="Times New Roman"/>
          <w:bCs/>
          <w:sz w:val="24"/>
          <w:szCs w:val="24"/>
        </w:rPr>
        <w:t xml:space="preserve"> Заказчика</w:t>
      </w:r>
      <w:r w:rsidRPr="00392842">
        <w:rPr>
          <w:rFonts w:ascii="Times New Roman" w:eastAsia="MS Mincho" w:hAnsi="Times New Roman" w:cs="Times New Roman"/>
          <w:bCs/>
          <w:sz w:val="24"/>
          <w:szCs w:val="24"/>
        </w:rPr>
        <w:t>, которым не в полном объеме оформлены документы;</w:t>
      </w:r>
    </w:p>
    <w:p w14:paraId="1948D778" w14:textId="56EA2E2E" w:rsidR="001B1197" w:rsidRPr="00392842" w:rsidRDefault="001B1197" w:rsidP="00B335C4">
      <w:pPr>
        <w:pStyle w:val="ConsPlusNormal"/>
        <w:numPr>
          <w:ilvl w:val="0"/>
          <w:numId w:val="7"/>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о работниках с выявленными профессиональными заболеваниями.</w:t>
      </w:r>
    </w:p>
    <w:p w14:paraId="1A7EE45F" w14:textId="24180ABF" w:rsidR="001B1197" w:rsidRDefault="001B1197" w:rsidP="001B1197">
      <w:pPr>
        <w:pStyle w:val="ConsPlusNormal"/>
        <w:ind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Работники Заказчика не прошедшие и не завершившие ПМО, нуждающиеся в пересдачи анализов завершают медосмотр на базе Исполнителя, без дополнительной оплаты.</w:t>
      </w:r>
    </w:p>
    <w:p w14:paraId="0E89AEA2" w14:textId="5F91CF68" w:rsidR="001B1197" w:rsidRDefault="00705525" w:rsidP="003424D0">
      <w:pPr>
        <w:pStyle w:val="ConsPlusNormal"/>
        <w:numPr>
          <w:ilvl w:val="0"/>
          <w:numId w:val="12"/>
        </w:numPr>
        <w:ind w:left="709" w:hanging="644"/>
        <w:jc w:val="center"/>
        <w:rPr>
          <w:rFonts w:ascii="Times New Roman" w:eastAsia="MS Mincho" w:hAnsi="Times New Roman" w:cs="Times New Roman"/>
          <w:b/>
          <w:bCs/>
          <w:sz w:val="24"/>
          <w:szCs w:val="24"/>
        </w:rPr>
      </w:pPr>
      <w:r w:rsidRPr="003424D0">
        <w:rPr>
          <w:rFonts w:ascii="Times New Roman" w:eastAsia="MS Mincho" w:hAnsi="Times New Roman" w:cs="Times New Roman"/>
          <w:b/>
          <w:bCs/>
          <w:sz w:val="24"/>
          <w:szCs w:val="24"/>
        </w:rPr>
        <w:t>ХАРАКТЕРИСТИКИ </w:t>
      </w:r>
      <w:r w:rsidR="001B1197" w:rsidRPr="003424D0">
        <w:rPr>
          <w:rFonts w:ascii="Times New Roman" w:eastAsia="MS Mincho" w:hAnsi="Times New Roman" w:cs="Times New Roman"/>
          <w:b/>
          <w:bCs/>
          <w:sz w:val="24"/>
          <w:szCs w:val="24"/>
        </w:rPr>
        <w:t>ОКАЗЫВАЕМЫХ УСЛУГ</w:t>
      </w:r>
    </w:p>
    <w:p w14:paraId="52FD351F" w14:textId="4CEEAB0F" w:rsidR="001B1197" w:rsidRDefault="003424D0" w:rsidP="003424D0">
      <w:pPr>
        <w:pStyle w:val="ConsPlusNormal"/>
        <w:numPr>
          <w:ilvl w:val="1"/>
          <w:numId w:val="12"/>
        </w:numPr>
        <w:ind w:left="0" w:firstLine="709"/>
        <w:jc w:val="both"/>
        <w:rPr>
          <w:rFonts w:ascii="Times New Roman" w:hAnsi="Times New Roman"/>
          <w:sz w:val="24"/>
          <w:szCs w:val="24"/>
        </w:rPr>
      </w:pPr>
      <w:r>
        <w:rPr>
          <w:rFonts w:ascii="Times New Roman" w:eastAsia="MS Mincho" w:hAnsi="Times New Roman" w:cs="Times New Roman"/>
          <w:b/>
          <w:bCs/>
          <w:sz w:val="24"/>
          <w:szCs w:val="24"/>
        </w:rPr>
        <w:t xml:space="preserve"> </w:t>
      </w:r>
      <w:r w:rsidR="001B1197" w:rsidRPr="003424D0">
        <w:rPr>
          <w:rFonts w:ascii="Times New Roman" w:hAnsi="Times New Roman"/>
          <w:sz w:val="24"/>
          <w:szCs w:val="24"/>
        </w:rPr>
        <w:t xml:space="preserve">Оказание услуг по проведению периодических медицинских осмотров работников, занятых на работах во вредных и (или) опасных условиях труда, при стаже работы 5 лет во вредных условиях труда (подклассы 3.1-3.4, класс 4) и имеющих стойкие последствия несчастных случаев на производстве для нужд </w:t>
      </w:r>
      <w:r w:rsidR="006B6E2B" w:rsidRPr="006B6E2B">
        <w:rPr>
          <w:rFonts w:ascii="Times New Roman" w:hAnsi="Times New Roman"/>
          <w:sz w:val="24"/>
          <w:szCs w:val="24"/>
        </w:rPr>
        <w:t>УФПС г. Москвы и УФПС Московской области</w:t>
      </w:r>
      <w:r w:rsidR="001B1197" w:rsidRPr="003424D0">
        <w:rPr>
          <w:rFonts w:ascii="Times New Roman" w:hAnsi="Times New Roman"/>
          <w:sz w:val="24"/>
          <w:szCs w:val="24"/>
        </w:rPr>
        <w:t>.</w:t>
      </w:r>
    </w:p>
    <w:p w14:paraId="7C3066E3" w14:textId="0DF4709C" w:rsidR="001B1197" w:rsidRPr="00454147" w:rsidRDefault="00454147" w:rsidP="00106A43">
      <w:pPr>
        <w:pStyle w:val="ConsPlusNormal"/>
        <w:numPr>
          <w:ilvl w:val="1"/>
          <w:numId w:val="12"/>
        </w:numPr>
        <w:ind w:left="0" w:firstLine="709"/>
        <w:jc w:val="both"/>
        <w:rPr>
          <w:rFonts w:ascii="Times New Roman" w:eastAsia="MS Mincho" w:hAnsi="Times New Roman" w:cs="Times New Roman"/>
          <w:bCs/>
          <w:i/>
          <w:sz w:val="24"/>
          <w:szCs w:val="24"/>
        </w:rPr>
      </w:pPr>
      <w:r>
        <w:rPr>
          <w:rFonts w:ascii="Times New Roman" w:eastAsia="MS Mincho" w:hAnsi="Times New Roman" w:cs="Times New Roman"/>
          <w:bCs/>
          <w:sz w:val="24"/>
          <w:szCs w:val="24"/>
        </w:rPr>
        <w:t xml:space="preserve">Количество работников подлежащих прохождению ПМО </w:t>
      </w:r>
      <w:r w:rsidR="00EF5880">
        <w:rPr>
          <w:rFonts w:ascii="Times New Roman" w:eastAsia="MS Mincho" w:hAnsi="Times New Roman" w:cs="Times New Roman"/>
          <w:bCs/>
          <w:sz w:val="24"/>
          <w:szCs w:val="24"/>
        </w:rPr>
        <w:t>составляет</w:t>
      </w:r>
    </w:p>
    <w:p w14:paraId="681C3F13" w14:textId="4AD4F9F8" w:rsidR="00454147" w:rsidRDefault="00454147" w:rsidP="00454147">
      <w:pPr>
        <w:pStyle w:val="ConsPlusNormal"/>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 xml:space="preserve">- в 2027 году </w:t>
      </w:r>
    </w:p>
    <w:tbl>
      <w:tblPr>
        <w:tblStyle w:val="ab"/>
        <w:tblW w:w="0" w:type="auto"/>
        <w:tblLook w:val="04A0" w:firstRow="1" w:lastRow="0" w:firstColumn="1" w:lastColumn="0" w:noHBand="0" w:noVBand="1"/>
      </w:tblPr>
      <w:tblGrid>
        <w:gridCol w:w="492"/>
        <w:gridCol w:w="1859"/>
        <w:gridCol w:w="1001"/>
        <w:gridCol w:w="794"/>
        <w:gridCol w:w="1101"/>
        <w:gridCol w:w="903"/>
        <w:gridCol w:w="1099"/>
        <w:gridCol w:w="794"/>
        <w:gridCol w:w="1302"/>
      </w:tblGrid>
      <w:tr w:rsidR="00727B1F" w14:paraId="047164B2" w14:textId="77777777" w:rsidTr="00727B1F">
        <w:tc>
          <w:tcPr>
            <w:tcW w:w="501" w:type="dxa"/>
          </w:tcPr>
          <w:p w14:paraId="1121FF33" w14:textId="3CBE8EFF" w:rsidR="00B81EAC" w:rsidRDefault="00B81EAC" w:rsidP="00454147">
            <w:pPr>
              <w:pStyle w:val="ConsPlusNormal"/>
              <w:rPr>
                <w:rFonts w:ascii="Times New Roman" w:eastAsia="MS Mincho" w:hAnsi="Times New Roman" w:cs="Times New Roman"/>
                <w:bCs/>
                <w:sz w:val="24"/>
                <w:szCs w:val="24"/>
              </w:rPr>
            </w:pPr>
            <w:r>
              <w:rPr>
                <w:rFonts w:ascii="Times New Roman" w:eastAsia="MS Mincho" w:hAnsi="Times New Roman" w:cs="Times New Roman"/>
                <w:bCs/>
                <w:sz w:val="24"/>
                <w:szCs w:val="24"/>
              </w:rPr>
              <w:t>№</w:t>
            </w:r>
          </w:p>
        </w:tc>
        <w:tc>
          <w:tcPr>
            <w:tcW w:w="1859" w:type="dxa"/>
          </w:tcPr>
          <w:p w14:paraId="6047FD79" w14:textId="7AAE20DC" w:rsidR="00B81EAC" w:rsidRDefault="00B81EAC" w:rsidP="005D0E1F">
            <w:pPr>
              <w:pStyle w:val="ConsPlusNormal"/>
              <w:jc w:val="center"/>
              <w:rPr>
                <w:rFonts w:ascii="Times New Roman" w:eastAsia="MS Mincho" w:hAnsi="Times New Roman" w:cs="Times New Roman"/>
                <w:bCs/>
                <w:sz w:val="24"/>
                <w:szCs w:val="24"/>
              </w:rPr>
            </w:pPr>
          </w:p>
        </w:tc>
        <w:tc>
          <w:tcPr>
            <w:tcW w:w="1812" w:type="dxa"/>
            <w:gridSpan w:val="2"/>
          </w:tcPr>
          <w:p w14:paraId="3614FABE" w14:textId="37AA8DB2" w:rsidR="00B81EAC" w:rsidRDefault="00B81EAC" w:rsidP="00A73C04">
            <w:pPr>
              <w:pStyle w:val="ConsPlusNormal"/>
              <w:jc w:val="center"/>
              <w:rPr>
                <w:rFonts w:ascii="Times New Roman" w:eastAsia="MS Mincho" w:hAnsi="Times New Roman" w:cs="Times New Roman"/>
                <w:bCs/>
                <w:sz w:val="24"/>
                <w:szCs w:val="24"/>
              </w:rPr>
            </w:pPr>
            <w:r w:rsidRPr="005D0E1F">
              <w:rPr>
                <w:rFonts w:ascii="Times New Roman" w:eastAsia="MS Mincho" w:hAnsi="Times New Roman" w:cs="Times New Roman"/>
                <w:bCs/>
                <w:sz w:val="24"/>
                <w:szCs w:val="24"/>
              </w:rPr>
              <w:t>2027</w:t>
            </w:r>
          </w:p>
        </w:tc>
        <w:tc>
          <w:tcPr>
            <w:tcW w:w="2060" w:type="dxa"/>
            <w:gridSpan w:val="2"/>
          </w:tcPr>
          <w:p w14:paraId="44D402C4" w14:textId="15A6ABAE" w:rsidR="00B81EAC" w:rsidRDefault="00B81EAC" w:rsidP="00A73C04">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2028</w:t>
            </w:r>
          </w:p>
        </w:tc>
        <w:tc>
          <w:tcPr>
            <w:tcW w:w="1759" w:type="dxa"/>
            <w:gridSpan w:val="2"/>
          </w:tcPr>
          <w:p w14:paraId="147B040E" w14:textId="2D030A56" w:rsidR="00B81EAC" w:rsidRDefault="00B81EAC" w:rsidP="00A73C04">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2029</w:t>
            </w:r>
          </w:p>
        </w:tc>
        <w:tc>
          <w:tcPr>
            <w:tcW w:w="1354" w:type="dxa"/>
          </w:tcPr>
          <w:p w14:paraId="4E57414F" w14:textId="0E12CA4D" w:rsidR="00B81EAC" w:rsidRDefault="00B81EAC" w:rsidP="00454147">
            <w:pPr>
              <w:pStyle w:val="ConsPlusNormal"/>
              <w:rPr>
                <w:rFonts w:ascii="Times New Roman" w:eastAsia="MS Mincho" w:hAnsi="Times New Roman" w:cs="Times New Roman"/>
                <w:bCs/>
                <w:sz w:val="24"/>
                <w:szCs w:val="24"/>
              </w:rPr>
            </w:pPr>
            <w:r>
              <w:rPr>
                <w:rFonts w:ascii="Times New Roman" w:eastAsia="MS Mincho" w:hAnsi="Times New Roman" w:cs="Times New Roman"/>
                <w:bCs/>
                <w:sz w:val="24"/>
                <w:szCs w:val="24"/>
              </w:rPr>
              <w:t>ИТОГО</w:t>
            </w:r>
          </w:p>
        </w:tc>
      </w:tr>
      <w:tr w:rsidR="00727B1F" w14:paraId="66BCC250" w14:textId="77777777" w:rsidTr="00727B1F">
        <w:tc>
          <w:tcPr>
            <w:tcW w:w="501" w:type="dxa"/>
          </w:tcPr>
          <w:p w14:paraId="6AADEDF7" w14:textId="77777777" w:rsidR="000316BA" w:rsidRDefault="000316BA" w:rsidP="00454147">
            <w:pPr>
              <w:pStyle w:val="ConsPlusNormal"/>
              <w:rPr>
                <w:rFonts w:ascii="Times New Roman" w:eastAsia="MS Mincho" w:hAnsi="Times New Roman" w:cs="Times New Roman"/>
                <w:bCs/>
                <w:sz w:val="24"/>
                <w:szCs w:val="24"/>
              </w:rPr>
            </w:pPr>
          </w:p>
        </w:tc>
        <w:tc>
          <w:tcPr>
            <w:tcW w:w="1859" w:type="dxa"/>
          </w:tcPr>
          <w:p w14:paraId="2D8F0A21" w14:textId="77777777" w:rsidR="000316BA" w:rsidRDefault="000316BA" w:rsidP="005D0E1F">
            <w:pPr>
              <w:pStyle w:val="ConsPlusNormal"/>
              <w:jc w:val="center"/>
              <w:rPr>
                <w:rFonts w:ascii="Times New Roman" w:eastAsia="MS Mincho" w:hAnsi="Times New Roman" w:cs="Times New Roman"/>
                <w:bCs/>
                <w:sz w:val="24"/>
                <w:szCs w:val="24"/>
              </w:rPr>
            </w:pPr>
          </w:p>
        </w:tc>
        <w:tc>
          <w:tcPr>
            <w:tcW w:w="1018" w:type="dxa"/>
          </w:tcPr>
          <w:p w14:paraId="09EBFF7E" w14:textId="77777777" w:rsidR="00727B1F" w:rsidRDefault="000316BA" w:rsidP="00454147">
            <w:pPr>
              <w:pStyle w:val="ConsPlusNormal"/>
              <w:rPr>
                <w:rFonts w:ascii="Times New Roman" w:eastAsia="MS Mincho" w:hAnsi="Times New Roman" w:cs="Times New Roman"/>
                <w:bCs/>
              </w:rPr>
            </w:pPr>
            <w:r w:rsidRPr="000316BA">
              <w:rPr>
                <w:rFonts w:ascii="Times New Roman" w:eastAsia="MS Mincho" w:hAnsi="Times New Roman" w:cs="Times New Roman"/>
                <w:bCs/>
              </w:rPr>
              <w:t xml:space="preserve">УФПС </w:t>
            </w:r>
          </w:p>
          <w:p w14:paraId="59BDE15F" w14:textId="2797E9AB" w:rsidR="000316BA" w:rsidRPr="000316BA" w:rsidRDefault="000316BA" w:rsidP="00454147">
            <w:pPr>
              <w:pStyle w:val="ConsPlusNormal"/>
              <w:rPr>
                <w:rFonts w:ascii="Times New Roman" w:eastAsia="MS Mincho" w:hAnsi="Times New Roman" w:cs="Times New Roman"/>
                <w:bCs/>
              </w:rPr>
            </w:pPr>
            <w:r w:rsidRPr="000316BA">
              <w:rPr>
                <w:rFonts w:ascii="Times New Roman" w:eastAsia="MS Mincho" w:hAnsi="Times New Roman" w:cs="Times New Roman"/>
                <w:bCs/>
              </w:rPr>
              <w:t>г. Москвы</w:t>
            </w:r>
          </w:p>
        </w:tc>
        <w:tc>
          <w:tcPr>
            <w:tcW w:w="794" w:type="dxa"/>
          </w:tcPr>
          <w:p w14:paraId="58F442C6" w14:textId="24A27B04" w:rsidR="000316BA" w:rsidRPr="000316BA" w:rsidRDefault="000316BA" w:rsidP="00454147">
            <w:pPr>
              <w:pStyle w:val="ConsPlusNormal"/>
              <w:rPr>
                <w:rFonts w:ascii="Times New Roman" w:eastAsia="MS Mincho" w:hAnsi="Times New Roman" w:cs="Times New Roman"/>
                <w:bCs/>
              </w:rPr>
            </w:pPr>
            <w:r w:rsidRPr="000316BA">
              <w:rPr>
                <w:rFonts w:ascii="Times New Roman" w:eastAsia="MS Mincho" w:hAnsi="Times New Roman" w:cs="Times New Roman"/>
                <w:bCs/>
              </w:rPr>
              <w:t>УФПС МО</w:t>
            </w:r>
          </w:p>
        </w:tc>
        <w:tc>
          <w:tcPr>
            <w:tcW w:w="1137" w:type="dxa"/>
          </w:tcPr>
          <w:p w14:paraId="039986AA" w14:textId="77777777" w:rsidR="00727B1F" w:rsidRPr="00727B1F" w:rsidRDefault="00727B1F" w:rsidP="00727B1F">
            <w:pPr>
              <w:pStyle w:val="ConsPlusNormal"/>
              <w:rPr>
                <w:rFonts w:ascii="Times New Roman" w:eastAsia="MS Mincho" w:hAnsi="Times New Roman"/>
                <w:bCs/>
              </w:rPr>
            </w:pPr>
            <w:r w:rsidRPr="00727B1F">
              <w:rPr>
                <w:rFonts w:ascii="Times New Roman" w:eastAsia="MS Mincho" w:hAnsi="Times New Roman"/>
                <w:bCs/>
              </w:rPr>
              <w:t xml:space="preserve">УФПС </w:t>
            </w:r>
          </w:p>
          <w:p w14:paraId="647BED33" w14:textId="4DC41198" w:rsidR="000316BA" w:rsidRPr="00727B1F" w:rsidRDefault="00727B1F" w:rsidP="00727B1F">
            <w:pPr>
              <w:pStyle w:val="ConsPlusNormal"/>
              <w:rPr>
                <w:rFonts w:ascii="Times New Roman" w:eastAsia="MS Mincho" w:hAnsi="Times New Roman" w:cs="Times New Roman"/>
                <w:bCs/>
              </w:rPr>
            </w:pPr>
            <w:r w:rsidRPr="00727B1F">
              <w:rPr>
                <w:rFonts w:ascii="Times New Roman" w:eastAsia="MS Mincho" w:hAnsi="Times New Roman" w:cs="Times New Roman"/>
                <w:bCs/>
              </w:rPr>
              <w:t>г. Москвы</w:t>
            </w:r>
          </w:p>
        </w:tc>
        <w:tc>
          <w:tcPr>
            <w:tcW w:w="923" w:type="dxa"/>
          </w:tcPr>
          <w:p w14:paraId="45458A61" w14:textId="2B0DBBF6" w:rsidR="000316BA" w:rsidRPr="00727B1F" w:rsidRDefault="00727B1F" w:rsidP="00454147">
            <w:pPr>
              <w:pStyle w:val="ConsPlusNormal"/>
              <w:rPr>
                <w:rFonts w:ascii="Times New Roman" w:eastAsia="MS Mincho" w:hAnsi="Times New Roman" w:cs="Times New Roman"/>
                <w:bCs/>
              </w:rPr>
            </w:pPr>
            <w:r w:rsidRPr="00727B1F">
              <w:rPr>
                <w:rFonts w:ascii="Times New Roman" w:eastAsia="MS Mincho" w:hAnsi="Times New Roman" w:cs="Times New Roman"/>
                <w:bCs/>
              </w:rPr>
              <w:t>УФПС МО</w:t>
            </w:r>
          </w:p>
        </w:tc>
        <w:tc>
          <w:tcPr>
            <w:tcW w:w="1134" w:type="dxa"/>
          </w:tcPr>
          <w:p w14:paraId="7113F884" w14:textId="77777777" w:rsidR="00727B1F" w:rsidRPr="00727B1F" w:rsidRDefault="00727B1F" w:rsidP="00727B1F">
            <w:pPr>
              <w:pStyle w:val="ConsPlusNormal"/>
              <w:rPr>
                <w:rFonts w:ascii="Times New Roman" w:eastAsia="MS Mincho" w:hAnsi="Times New Roman"/>
                <w:bCs/>
              </w:rPr>
            </w:pPr>
            <w:r w:rsidRPr="00727B1F">
              <w:rPr>
                <w:rFonts w:ascii="Times New Roman" w:eastAsia="MS Mincho" w:hAnsi="Times New Roman"/>
                <w:bCs/>
              </w:rPr>
              <w:t xml:space="preserve">УФПС </w:t>
            </w:r>
          </w:p>
          <w:p w14:paraId="0147A8C1" w14:textId="34C4AA35" w:rsidR="000316BA" w:rsidRPr="00727B1F" w:rsidRDefault="00727B1F" w:rsidP="00727B1F">
            <w:pPr>
              <w:pStyle w:val="ConsPlusNormal"/>
              <w:rPr>
                <w:rFonts w:ascii="Times New Roman" w:eastAsia="MS Mincho" w:hAnsi="Times New Roman" w:cs="Times New Roman"/>
                <w:bCs/>
              </w:rPr>
            </w:pPr>
            <w:r w:rsidRPr="00727B1F">
              <w:rPr>
                <w:rFonts w:ascii="Times New Roman" w:eastAsia="MS Mincho" w:hAnsi="Times New Roman" w:cs="Times New Roman"/>
                <w:bCs/>
              </w:rPr>
              <w:t>г. Москвы</w:t>
            </w:r>
          </w:p>
        </w:tc>
        <w:tc>
          <w:tcPr>
            <w:tcW w:w="625" w:type="dxa"/>
          </w:tcPr>
          <w:p w14:paraId="7D60F53E" w14:textId="6C367A6A" w:rsidR="000316BA" w:rsidRPr="00727B1F" w:rsidRDefault="00727B1F" w:rsidP="00454147">
            <w:pPr>
              <w:pStyle w:val="ConsPlusNormal"/>
              <w:rPr>
                <w:rFonts w:ascii="Times New Roman" w:eastAsia="MS Mincho" w:hAnsi="Times New Roman" w:cs="Times New Roman"/>
                <w:bCs/>
              </w:rPr>
            </w:pPr>
            <w:r w:rsidRPr="00727B1F">
              <w:rPr>
                <w:rFonts w:ascii="Times New Roman" w:eastAsia="MS Mincho" w:hAnsi="Times New Roman" w:cs="Times New Roman"/>
                <w:bCs/>
              </w:rPr>
              <w:t>УФПС МО</w:t>
            </w:r>
          </w:p>
        </w:tc>
        <w:tc>
          <w:tcPr>
            <w:tcW w:w="1354" w:type="dxa"/>
          </w:tcPr>
          <w:p w14:paraId="3521A4D1" w14:textId="278A3D5E" w:rsidR="000316BA" w:rsidRDefault="000316BA" w:rsidP="00454147">
            <w:pPr>
              <w:pStyle w:val="ConsPlusNormal"/>
              <w:rPr>
                <w:rFonts w:ascii="Times New Roman" w:eastAsia="MS Mincho" w:hAnsi="Times New Roman" w:cs="Times New Roman"/>
                <w:bCs/>
                <w:sz w:val="24"/>
                <w:szCs w:val="24"/>
              </w:rPr>
            </w:pPr>
          </w:p>
        </w:tc>
      </w:tr>
      <w:tr w:rsidR="00727B1F" w14:paraId="7AA1AA72" w14:textId="77777777" w:rsidTr="00727B1F">
        <w:tc>
          <w:tcPr>
            <w:tcW w:w="501" w:type="dxa"/>
          </w:tcPr>
          <w:p w14:paraId="0D30B0D9" w14:textId="0916CF08" w:rsidR="000316BA" w:rsidRDefault="000316BA" w:rsidP="00454147">
            <w:pPr>
              <w:pStyle w:val="ConsPlusNormal"/>
              <w:rPr>
                <w:rFonts w:ascii="Times New Roman" w:eastAsia="MS Mincho" w:hAnsi="Times New Roman" w:cs="Times New Roman"/>
                <w:bCs/>
                <w:sz w:val="24"/>
                <w:szCs w:val="24"/>
              </w:rPr>
            </w:pPr>
            <w:r>
              <w:rPr>
                <w:rFonts w:ascii="Times New Roman" w:eastAsia="MS Mincho" w:hAnsi="Times New Roman" w:cs="Times New Roman"/>
                <w:bCs/>
                <w:sz w:val="24"/>
                <w:szCs w:val="24"/>
              </w:rPr>
              <w:t>1</w:t>
            </w:r>
          </w:p>
        </w:tc>
        <w:tc>
          <w:tcPr>
            <w:tcW w:w="1859" w:type="dxa"/>
          </w:tcPr>
          <w:p w14:paraId="1FFD2071" w14:textId="1A3A8AB5" w:rsidR="000316BA" w:rsidRDefault="000316BA" w:rsidP="00454147">
            <w:pPr>
              <w:pStyle w:val="ConsPlusNormal"/>
              <w:rPr>
                <w:rFonts w:ascii="Times New Roman" w:eastAsia="MS Mincho" w:hAnsi="Times New Roman" w:cs="Times New Roman"/>
                <w:bCs/>
                <w:sz w:val="24"/>
                <w:szCs w:val="24"/>
              </w:rPr>
            </w:pPr>
            <w:r w:rsidRPr="005D0E1F">
              <w:rPr>
                <w:rFonts w:ascii="Times New Roman" w:eastAsia="MS Mincho" w:hAnsi="Times New Roman" w:cs="Times New Roman"/>
                <w:bCs/>
                <w:sz w:val="24"/>
                <w:szCs w:val="24"/>
              </w:rPr>
              <w:t>Оказание услуг по проведению периодического медицинского осмотра для мужчин</w:t>
            </w:r>
          </w:p>
        </w:tc>
        <w:tc>
          <w:tcPr>
            <w:tcW w:w="1018" w:type="dxa"/>
          </w:tcPr>
          <w:p w14:paraId="1D1D45FF" w14:textId="55E9E9BF"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48</w:t>
            </w:r>
          </w:p>
        </w:tc>
        <w:tc>
          <w:tcPr>
            <w:tcW w:w="794" w:type="dxa"/>
          </w:tcPr>
          <w:p w14:paraId="3DC46A7F" w14:textId="08F5EA79"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0</w:t>
            </w:r>
          </w:p>
        </w:tc>
        <w:tc>
          <w:tcPr>
            <w:tcW w:w="1137" w:type="dxa"/>
          </w:tcPr>
          <w:p w14:paraId="4CD25DF3" w14:textId="237A1DF2"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27</w:t>
            </w:r>
          </w:p>
        </w:tc>
        <w:tc>
          <w:tcPr>
            <w:tcW w:w="923" w:type="dxa"/>
          </w:tcPr>
          <w:p w14:paraId="5B270118" w14:textId="14CA260E"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0</w:t>
            </w:r>
          </w:p>
        </w:tc>
        <w:tc>
          <w:tcPr>
            <w:tcW w:w="1134" w:type="dxa"/>
          </w:tcPr>
          <w:p w14:paraId="3D6B1762" w14:textId="47E6E1B3"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24</w:t>
            </w:r>
          </w:p>
        </w:tc>
        <w:tc>
          <w:tcPr>
            <w:tcW w:w="625" w:type="dxa"/>
          </w:tcPr>
          <w:p w14:paraId="1706B698" w14:textId="024A2B10"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0</w:t>
            </w:r>
          </w:p>
        </w:tc>
        <w:tc>
          <w:tcPr>
            <w:tcW w:w="1354" w:type="dxa"/>
          </w:tcPr>
          <w:p w14:paraId="506CD7DA" w14:textId="78AC4007" w:rsidR="002B2DA3" w:rsidRPr="002B2DA3" w:rsidRDefault="002B2DA3" w:rsidP="002B2DA3">
            <w:pPr>
              <w:jc w:val="left"/>
              <w:rPr>
                <w:rFonts w:ascii="Times New Roman" w:hAnsi="Times New Roman"/>
                <w:sz w:val="24"/>
                <w:szCs w:val="24"/>
              </w:rPr>
            </w:pPr>
            <w:r w:rsidRPr="002B2DA3">
              <w:rPr>
                <w:rFonts w:ascii="Times New Roman" w:hAnsi="Times New Roman"/>
                <w:sz w:val="24"/>
                <w:szCs w:val="24"/>
              </w:rPr>
              <w:t>99</w:t>
            </w:r>
          </w:p>
        </w:tc>
      </w:tr>
      <w:tr w:rsidR="00727B1F" w14:paraId="233525F7" w14:textId="77777777" w:rsidTr="00727B1F">
        <w:tc>
          <w:tcPr>
            <w:tcW w:w="501" w:type="dxa"/>
          </w:tcPr>
          <w:p w14:paraId="2714D8F8" w14:textId="4B112D2A" w:rsidR="000316BA" w:rsidRDefault="000316BA" w:rsidP="00454147">
            <w:pPr>
              <w:pStyle w:val="ConsPlusNormal"/>
              <w:rPr>
                <w:rFonts w:ascii="Times New Roman" w:eastAsia="MS Mincho" w:hAnsi="Times New Roman" w:cs="Times New Roman"/>
                <w:bCs/>
                <w:sz w:val="24"/>
                <w:szCs w:val="24"/>
              </w:rPr>
            </w:pPr>
            <w:r>
              <w:rPr>
                <w:rFonts w:ascii="Times New Roman" w:eastAsia="MS Mincho" w:hAnsi="Times New Roman" w:cs="Times New Roman"/>
                <w:bCs/>
                <w:sz w:val="24"/>
                <w:szCs w:val="24"/>
              </w:rPr>
              <w:t>2</w:t>
            </w:r>
          </w:p>
        </w:tc>
        <w:tc>
          <w:tcPr>
            <w:tcW w:w="1859" w:type="dxa"/>
          </w:tcPr>
          <w:p w14:paraId="65D457D1" w14:textId="1E4ED68F" w:rsidR="000316BA" w:rsidRDefault="000316BA" w:rsidP="00454147">
            <w:pPr>
              <w:pStyle w:val="ConsPlusNormal"/>
              <w:rPr>
                <w:rFonts w:ascii="Times New Roman" w:eastAsia="MS Mincho" w:hAnsi="Times New Roman" w:cs="Times New Roman"/>
                <w:bCs/>
                <w:sz w:val="24"/>
                <w:szCs w:val="24"/>
              </w:rPr>
            </w:pPr>
            <w:r w:rsidRPr="005D0E1F">
              <w:rPr>
                <w:rFonts w:ascii="Times New Roman" w:eastAsia="MS Mincho" w:hAnsi="Times New Roman" w:cs="Times New Roman"/>
                <w:bCs/>
                <w:sz w:val="24"/>
                <w:szCs w:val="24"/>
              </w:rPr>
              <w:t>Оказание услуг по проведению периодического медицинского осмотра для женщин до 40 лет</w:t>
            </w:r>
          </w:p>
        </w:tc>
        <w:tc>
          <w:tcPr>
            <w:tcW w:w="1018" w:type="dxa"/>
          </w:tcPr>
          <w:p w14:paraId="585722B0" w14:textId="09B92C04"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1</w:t>
            </w:r>
          </w:p>
        </w:tc>
        <w:tc>
          <w:tcPr>
            <w:tcW w:w="794" w:type="dxa"/>
          </w:tcPr>
          <w:p w14:paraId="6FD0BF24" w14:textId="5D30CF30"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0</w:t>
            </w:r>
          </w:p>
        </w:tc>
        <w:tc>
          <w:tcPr>
            <w:tcW w:w="1137" w:type="dxa"/>
          </w:tcPr>
          <w:p w14:paraId="1E39CFD5" w14:textId="1EDB9F7D"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1</w:t>
            </w:r>
          </w:p>
        </w:tc>
        <w:tc>
          <w:tcPr>
            <w:tcW w:w="923" w:type="dxa"/>
          </w:tcPr>
          <w:p w14:paraId="4A2B3413" w14:textId="2A22B277"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0</w:t>
            </w:r>
          </w:p>
        </w:tc>
        <w:tc>
          <w:tcPr>
            <w:tcW w:w="1134" w:type="dxa"/>
          </w:tcPr>
          <w:p w14:paraId="2AE6EF3A" w14:textId="7F6D7E78"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2</w:t>
            </w:r>
          </w:p>
        </w:tc>
        <w:tc>
          <w:tcPr>
            <w:tcW w:w="625" w:type="dxa"/>
          </w:tcPr>
          <w:p w14:paraId="436E0B00" w14:textId="7262B118"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0</w:t>
            </w:r>
          </w:p>
        </w:tc>
        <w:tc>
          <w:tcPr>
            <w:tcW w:w="1354" w:type="dxa"/>
          </w:tcPr>
          <w:p w14:paraId="78745D88" w14:textId="03215823" w:rsidR="000316BA" w:rsidRDefault="002B2DA3" w:rsidP="00454147">
            <w:pPr>
              <w:pStyle w:val="ConsPlusNormal"/>
              <w:rPr>
                <w:rFonts w:ascii="Times New Roman" w:eastAsia="MS Mincho" w:hAnsi="Times New Roman" w:cs="Times New Roman"/>
                <w:bCs/>
                <w:sz w:val="24"/>
                <w:szCs w:val="24"/>
              </w:rPr>
            </w:pPr>
            <w:r>
              <w:rPr>
                <w:rFonts w:ascii="Times New Roman" w:eastAsia="MS Mincho" w:hAnsi="Times New Roman" w:cs="Times New Roman"/>
                <w:bCs/>
                <w:sz w:val="24"/>
                <w:szCs w:val="24"/>
              </w:rPr>
              <w:t>4</w:t>
            </w:r>
          </w:p>
        </w:tc>
      </w:tr>
      <w:tr w:rsidR="00727B1F" w14:paraId="3B0EAAE3" w14:textId="77777777" w:rsidTr="00727B1F">
        <w:tc>
          <w:tcPr>
            <w:tcW w:w="501" w:type="dxa"/>
          </w:tcPr>
          <w:p w14:paraId="48FE3C70" w14:textId="6CFE7421" w:rsidR="000316BA" w:rsidRDefault="000316BA" w:rsidP="00454147">
            <w:pPr>
              <w:pStyle w:val="ConsPlusNormal"/>
              <w:rPr>
                <w:rFonts w:ascii="Times New Roman" w:eastAsia="MS Mincho" w:hAnsi="Times New Roman" w:cs="Times New Roman"/>
                <w:bCs/>
                <w:sz w:val="24"/>
                <w:szCs w:val="24"/>
              </w:rPr>
            </w:pPr>
            <w:r>
              <w:rPr>
                <w:rFonts w:ascii="Times New Roman" w:eastAsia="MS Mincho" w:hAnsi="Times New Roman" w:cs="Times New Roman"/>
                <w:bCs/>
                <w:sz w:val="24"/>
                <w:szCs w:val="24"/>
              </w:rPr>
              <w:t>3</w:t>
            </w:r>
          </w:p>
        </w:tc>
        <w:tc>
          <w:tcPr>
            <w:tcW w:w="1859" w:type="dxa"/>
          </w:tcPr>
          <w:p w14:paraId="5C616802" w14:textId="14CEEBAA" w:rsidR="000316BA" w:rsidRDefault="000316BA" w:rsidP="00454147">
            <w:pPr>
              <w:pStyle w:val="ConsPlusNormal"/>
              <w:rPr>
                <w:rFonts w:ascii="Times New Roman" w:eastAsia="MS Mincho" w:hAnsi="Times New Roman" w:cs="Times New Roman"/>
                <w:bCs/>
                <w:sz w:val="24"/>
                <w:szCs w:val="24"/>
              </w:rPr>
            </w:pPr>
            <w:r w:rsidRPr="005D0E1F">
              <w:rPr>
                <w:rFonts w:ascii="Times New Roman" w:eastAsia="MS Mincho" w:hAnsi="Times New Roman" w:cs="Times New Roman"/>
                <w:bCs/>
                <w:sz w:val="24"/>
                <w:szCs w:val="24"/>
              </w:rPr>
              <w:t xml:space="preserve">Оказание услуг по проведению </w:t>
            </w:r>
            <w:r w:rsidRPr="005D0E1F">
              <w:rPr>
                <w:rFonts w:ascii="Times New Roman" w:eastAsia="MS Mincho" w:hAnsi="Times New Roman" w:cs="Times New Roman"/>
                <w:bCs/>
                <w:sz w:val="24"/>
                <w:szCs w:val="24"/>
              </w:rPr>
              <w:lastRenderedPageBreak/>
              <w:t>периодического медицинского осмотра для женщин старше 40 лет</w:t>
            </w:r>
          </w:p>
        </w:tc>
        <w:tc>
          <w:tcPr>
            <w:tcW w:w="1018" w:type="dxa"/>
          </w:tcPr>
          <w:p w14:paraId="0851AB43" w14:textId="1560364C"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lastRenderedPageBreak/>
              <w:t>19</w:t>
            </w:r>
          </w:p>
        </w:tc>
        <w:tc>
          <w:tcPr>
            <w:tcW w:w="794" w:type="dxa"/>
          </w:tcPr>
          <w:p w14:paraId="4FC805F1" w14:textId="34895D39"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0</w:t>
            </w:r>
          </w:p>
        </w:tc>
        <w:tc>
          <w:tcPr>
            <w:tcW w:w="1137" w:type="dxa"/>
          </w:tcPr>
          <w:p w14:paraId="1FDFEDF8" w14:textId="6A823854"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7</w:t>
            </w:r>
          </w:p>
        </w:tc>
        <w:tc>
          <w:tcPr>
            <w:tcW w:w="923" w:type="dxa"/>
          </w:tcPr>
          <w:p w14:paraId="6A1AEEB1" w14:textId="10254EBC"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0</w:t>
            </w:r>
          </w:p>
        </w:tc>
        <w:tc>
          <w:tcPr>
            <w:tcW w:w="1134" w:type="dxa"/>
          </w:tcPr>
          <w:p w14:paraId="6CB90361" w14:textId="722B522F"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11</w:t>
            </w:r>
          </w:p>
        </w:tc>
        <w:tc>
          <w:tcPr>
            <w:tcW w:w="625" w:type="dxa"/>
          </w:tcPr>
          <w:p w14:paraId="28BC654A" w14:textId="4F30CCF9" w:rsidR="000316BA" w:rsidRDefault="002B2DA3" w:rsidP="004D5097">
            <w:pPr>
              <w:pStyle w:val="ConsPlusNormal"/>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0</w:t>
            </w:r>
          </w:p>
        </w:tc>
        <w:tc>
          <w:tcPr>
            <w:tcW w:w="1354" w:type="dxa"/>
          </w:tcPr>
          <w:p w14:paraId="10C39A99" w14:textId="57F59117" w:rsidR="000316BA" w:rsidRDefault="002B2DA3" w:rsidP="00454147">
            <w:pPr>
              <w:pStyle w:val="ConsPlusNormal"/>
              <w:rPr>
                <w:rFonts w:ascii="Times New Roman" w:eastAsia="MS Mincho" w:hAnsi="Times New Roman" w:cs="Times New Roman"/>
                <w:bCs/>
                <w:sz w:val="24"/>
                <w:szCs w:val="24"/>
              </w:rPr>
            </w:pPr>
            <w:r>
              <w:rPr>
                <w:rFonts w:ascii="Times New Roman" w:eastAsia="MS Mincho" w:hAnsi="Times New Roman" w:cs="Times New Roman"/>
                <w:bCs/>
                <w:sz w:val="24"/>
                <w:szCs w:val="24"/>
              </w:rPr>
              <w:t>37</w:t>
            </w:r>
          </w:p>
        </w:tc>
      </w:tr>
    </w:tbl>
    <w:p w14:paraId="0C8B9168" w14:textId="77777777" w:rsidR="00454147" w:rsidRPr="003424D0" w:rsidRDefault="00454147" w:rsidP="00454147">
      <w:pPr>
        <w:pStyle w:val="ConsPlusNormal"/>
        <w:jc w:val="both"/>
        <w:rPr>
          <w:rFonts w:ascii="Times New Roman" w:eastAsia="MS Mincho" w:hAnsi="Times New Roman" w:cs="Times New Roman"/>
          <w:bCs/>
          <w:i/>
          <w:sz w:val="24"/>
          <w:szCs w:val="24"/>
        </w:rPr>
      </w:pPr>
    </w:p>
    <w:p w14:paraId="2C900B1E" w14:textId="671BF07D" w:rsidR="001B1197" w:rsidRDefault="001B1197" w:rsidP="00106A43">
      <w:pPr>
        <w:pStyle w:val="ConsPlusNormal"/>
        <w:numPr>
          <w:ilvl w:val="1"/>
          <w:numId w:val="12"/>
        </w:numPr>
        <w:ind w:left="0" w:firstLine="709"/>
        <w:jc w:val="both"/>
        <w:rPr>
          <w:rFonts w:ascii="Times New Roman" w:eastAsia="MS Mincho" w:hAnsi="Times New Roman" w:cs="Times New Roman"/>
          <w:bCs/>
          <w:sz w:val="24"/>
          <w:szCs w:val="24"/>
        </w:rPr>
      </w:pPr>
      <w:r w:rsidRPr="003424D0">
        <w:rPr>
          <w:rFonts w:ascii="Times New Roman" w:eastAsia="MS Mincho" w:hAnsi="Times New Roman" w:cs="Times New Roman"/>
          <w:bCs/>
          <w:sz w:val="24"/>
          <w:szCs w:val="24"/>
        </w:rPr>
        <w:t>Срок прохождения ПМО одного работника Заказчика составляет не более 1 (одного) календарного дня</w:t>
      </w:r>
      <w:r w:rsidR="00792D69" w:rsidRPr="003424D0">
        <w:rPr>
          <w:rFonts w:ascii="Times New Roman" w:eastAsia="MS Mincho" w:hAnsi="Times New Roman" w:cs="Times New Roman"/>
          <w:bCs/>
          <w:sz w:val="24"/>
          <w:szCs w:val="24"/>
        </w:rPr>
        <w:t xml:space="preserve"> с </w:t>
      </w:r>
      <w:r w:rsidR="00704F04" w:rsidRPr="003424D0">
        <w:rPr>
          <w:rFonts w:ascii="Times New Roman" w:eastAsia="MS Mincho" w:hAnsi="Times New Roman" w:cs="Times New Roman"/>
          <w:bCs/>
          <w:sz w:val="24"/>
          <w:szCs w:val="24"/>
        </w:rPr>
        <w:t>момента прибытия</w:t>
      </w:r>
      <w:r w:rsidR="006271AC" w:rsidRPr="003424D0">
        <w:rPr>
          <w:rFonts w:ascii="Times New Roman" w:eastAsia="MS Mincho" w:hAnsi="Times New Roman" w:cs="Times New Roman"/>
          <w:bCs/>
          <w:sz w:val="24"/>
          <w:szCs w:val="24"/>
        </w:rPr>
        <w:t xml:space="preserve"> работника в медицинское учреждение для прохождения ПМО.</w:t>
      </w:r>
    </w:p>
    <w:p w14:paraId="2D075019" w14:textId="4B4A41B8" w:rsidR="001B1197" w:rsidRDefault="001B1197" w:rsidP="003424D0">
      <w:pPr>
        <w:pStyle w:val="ConsPlusNormal"/>
        <w:numPr>
          <w:ilvl w:val="0"/>
          <w:numId w:val="12"/>
        </w:numPr>
        <w:ind w:left="709"/>
        <w:jc w:val="center"/>
        <w:rPr>
          <w:rFonts w:ascii="Times New Roman" w:eastAsia="MS Mincho" w:hAnsi="Times New Roman" w:cs="Times New Roman"/>
          <w:b/>
          <w:bCs/>
          <w:sz w:val="24"/>
          <w:szCs w:val="24"/>
        </w:rPr>
      </w:pPr>
      <w:r w:rsidRPr="003424D0">
        <w:rPr>
          <w:rFonts w:ascii="Times New Roman" w:eastAsia="MS Mincho" w:hAnsi="Times New Roman" w:cs="Times New Roman"/>
          <w:b/>
          <w:bCs/>
          <w:sz w:val="24"/>
          <w:szCs w:val="24"/>
        </w:rPr>
        <w:t>ТРЕБОВАНИЯ К ПОРЯДКУ ОКАЗАНИЯ УСЛУГ</w:t>
      </w:r>
    </w:p>
    <w:p w14:paraId="0C988C87" w14:textId="1DFC7C09" w:rsidR="001B1197" w:rsidRDefault="001B1197" w:rsidP="003424D0">
      <w:pPr>
        <w:pStyle w:val="ConsPlusNormal"/>
        <w:numPr>
          <w:ilvl w:val="1"/>
          <w:numId w:val="12"/>
        </w:numPr>
        <w:ind w:left="0" w:firstLine="709"/>
        <w:jc w:val="both"/>
        <w:rPr>
          <w:rFonts w:ascii="Times New Roman" w:eastAsia="MS Mincho" w:hAnsi="Times New Roman" w:cs="Times New Roman"/>
          <w:bCs/>
          <w:sz w:val="24"/>
          <w:szCs w:val="24"/>
        </w:rPr>
      </w:pPr>
      <w:r w:rsidRPr="003424D0">
        <w:rPr>
          <w:rFonts w:ascii="Times New Roman" w:eastAsia="MS Mincho" w:hAnsi="Times New Roman" w:cs="Times New Roman"/>
          <w:bCs/>
          <w:sz w:val="24"/>
          <w:szCs w:val="24"/>
        </w:rPr>
        <w:t>Требования к качеству оказываемых услуг</w:t>
      </w:r>
      <w:r w:rsidR="004C11DB" w:rsidRPr="003424D0">
        <w:rPr>
          <w:rFonts w:ascii="Times New Roman" w:eastAsia="MS Mincho" w:hAnsi="Times New Roman" w:cs="Times New Roman"/>
          <w:bCs/>
          <w:sz w:val="24"/>
          <w:szCs w:val="24"/>
        </w:rPr>
        <w:t>:</w:t>
      </w:r>
    </w:p>
    <w:p w14:paraId="503CA59C" w14:textId="2307BE4E" w:rsidR="001B1197" w:rsidRDefault="003424D0" w:rsidP="003424D0">
      <w:pPr>
        <w:pStyle w:val="ConsPlusNormal"/>
        <w:numPr>
          <w:ilvl w:val="2"/>
          <w:numId w:val="12"/>
        </w:numPr>
        <w:ind w:left="0" w:firstLine="709"/>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с</w:t>
      </w:r>
      <w:r w:rsidR="001B1197" w:rsidRPr="003424D0">
        <w:rPr>
          <w:rFonts w:ascii="Times New Roman" w:eastAsia="MS Mincho" w:hAnsi="Times New Roman" w:cs="Times New Roman"/>
          <w:bCs/>
          <w:sz w:val="24"/>
          <w:szCs w:val="24"/>
        </w:rPr>
        <w:t xml:space="preserve">т. </w:t>
      </w:r>
      <w:r w:rsidR="005E0756" w:rsidRPr="003424D0">
        <w:rPr>
          <w:rFonts w:ascii="Times New Roman" w:eastAsia="MS Mincho" w:hAnsi="Times New Roman" w:cs="Times New Roman"/>
          <w:bCs/>
          <w:sz w:val="24"/>
          <w:szCs w:val="24"/>
        </w:rPr>
        <w:t>214,220</w:t>
      </w:r>
      <w:r w:rsidR="001B1197" w:rsidRPr="003424D0">
        <w:rPr>
          <w:rFonts w:ascii="Times New Roman" w:eastAsia="MS Mincho" w:hAnsi="Times New Roman" w:cs="Times New Roman"/>
          <w:bCs/>
          <w:sz w:val="24"/>
          <w:szCs w:val="24"/>
        </w:rPr>
        <w:t xml:space="preserve"> Трудового кодекса Российской Федерации, утвержденного от 30.12</w:t>
      </w:r>
      <w:r w:rsidR="00704F04" w:rsidRPr="003424D0">
        <w:rPr>
          <w:rFonts w:ascii="Times New Roman" w:eastAsia="MS Mincho" w:hAnsi="Times New Roman" w:cs="Times New Roman"/>
          <w:bCs/>
          <w:sz w:val="24"/>
          <w:szCs w:val="24"/>
        </w:rPr>
        <w:t>.2001 Федеральным законом №197.</w:t>
      </w:r>
    </w:p>
    <w:p w14:paraId="41AA2B5C" w14:textId="7C17CB4E" w:rsidR="001B1197" w:rsidRDefault="001B1197" w:rsidP="00106A43">
      <w:pPr>
        <w:pStyle w:val="ConsPlusNormal"/>
        <w:numPr>
          <w:ilvl w:val="2"/>
          <w:numId w:val="12"/>
        </w:numPr>
        <w:ind w:left="0" w:firstLine="709"/>
        <w:jc w:val="both"/>
        <w:rPr>
          <w:rFonts w:ascii="Times New Roman" w:eastAsia="MS Mincho" w:hAnsi="Times New Roman" w:cs="Times New Roman"/>
          <w:bCs/>
          <w:sz w:val="24"/>
          <w:szCs w:val="24"/>
        </w:rPr>
      </w:pPr>
      <w:r w:rsidRPr="003424D0">
        <w:rPr>
          <w:rFonts w:ascii="Times New Roman" w:eastAsia="MS Mincho" w:hAnsi="Times New Roman" w:cs="Times New Roman"/>
          <w:bCs/>
          <w:sz w:val="24"/>
          <w:szCs w:val="24"/>
        </w:rPr>
        <w:t>ГОСТ Р 52623.1-2008 Технологии выполнения простых медицинских услуг функционального обследования, утвержденный приказом Ростехрегулирования от 04.12.2008 №359-ст. Национальный стандарт Российской Федерации.</w:t>
      </w:r>
    </w:p>
    <w:p w14:paraId="40A1D27B" w14:textId="5CC24012" w:rsidR="002067C6" w:rsidRPr="002067C6" w:rsidRDefault="002067C6" w:rsidP="002067C6">
      <w:pPr>
        <w:pStyle w:val="ConsPlusNormal"/>
        <w:numPr>
          <w:ilvl w:val="2"/>
          <w:numId w:val="12"/>
        </w:numPr>
        <w:ind w:left="0" w:firstLine="709"/>
        <w:jc w:val="both"/>
        <w:rPr>
          <w:rFonts w:ascii="Times New Roman" w:eastAsia="MS Mincho" w:hAnsi="Times New Roman" w:cs="Times New Roman"/>
          <w:bCs/>
          <w:sz w:val="24"/>
          <w:szCs w:val="24"/>
        </w:rPr>
      </w:pPr>
      <w:r w:rsidRPr="002067C6">
        <w:rPr>
          <w:rFonts w:ascii="Times New Roman" w:hAnsi="Times New Roman" w:cs="Times New Roman"/>
          <w:sz w:val="24"/>
          <w:szCs w:val="24"/>
        </w:rPr>
        <w:t xml:space="preserve">Приказ Минздрава России от 29.04.2025 </w:t>
      </w:r>
      <w:r>
        <w:rPr>
          <w:rFonts w:ascii="Times New Roman" w:hAnsi="Times New Roman" w:cs="Times New Roman"/>
          <w:sz w:val="24"/>
          <w:szCs w:val="24"/>
        </w:rPr>
        <w:t>№</w:t>
      </w:r>
      <w:r w:rsidRPr="002067C6">
        <w:rPr>
          <w:rFonts w:ascii="Times New Roman" w:hAnsi="Times New Roman" w:cs="Times New Roman"/>
          <w:sz w:val="24"/>
          <w:szCs w:val="24"/>
        </w:rPr>
        <w:t xml:space="preserve"> 258н "Об утверждении порядка проведения экспертизы связи заболевания с профессией, учетной формы извещения об установлении диагноза - острое (хроническое) профессиональное заболевание, уточнении или отмене диагноза - острое (хроническое) профессиональное заболевание, учетной формы медицинского заключения о наличии или об отсутствии профессионального заболевания, порядка учета профессионального заболевания органом государственного санитарно-эпидемиологического контроля (надзора), проводившим расследование обстоятельств и причин возникновения у работника профессионального заболевания, формы протокола заседания комиссии по расследованию случая профессионального заболевания"</w:t>
      </w:r>
      <w:r>
        <w:rPr>
          <w:rFonts w:ascii="Times New Roman" w:hAnsi="Times New Roman" w:cs="Times New Roman"/>
          <w:sz w:val="24"/>
          <w:szCs w:val="24"/>
        </w:rPr>
        <w:t>.</w:t>
      </w:r>
    </w:p>
    <w:p w14:paraId="2FC099F3" w14:textId="27BD2CF4" w:rsidR="001B1197" w:rsidRDefault="001B1197" w:rsidP="00106A43">
      <w:pPr>
        <w:pStyle w:val="ConsPlusNormal"/>
        <w:numPr>
          <w:ilvl w:val="2"/>
          <w:numId w:val="12"/>
        </w:numPr>
        <w:ind w:left="0" w:firstLine="709"/>
        <w:jc w:val="both"/>
        <w:rPr>
          <w:rFonts w:ascii="Times New Roman" w:eastAsia="MS Mincho" w:hAnsi="Times New Roman" w:cs="Times New Roman"/>
          <w:bCs/>
          <w:sz w:val="24"/>
          <w:szCs w:val="24"/>
        </w:rPr>
      </w:pPr>
      <w:r w:rsidRPr="003424D0">
        <w:rPr>
          <w:rFonts w:ascii="Times New Roman" w:eastAsia="MS Mincho" w:hAnsi="Times New Roman" w:cs="Times New Roman"/>
          <w:bCs/>
          <w:sz w:val="24"/>
          <w:szCs w:val="24"/>
        </w:rPr>
        <w:t>Приказ Минздрава РФ от 13.11.2012 года № 911н «Об утверждении порядка оказания медицинской помощи при острых и хронических профессиональных заболеваниях».</w:t>
      </w:r>
    </w:p>
    <w:p w14:paraId="0ADECCC2" w14:textId="30B78AFB" w:rsidR="001B1197" w:rsidRDefault="001B1197" w:rsidP="00106A43">
      <w:pPr>
        <w:pStyle w:val="ConsPlusNormal"/>
        <w:numPr>
          <w:ilvl w:val="2"/>
          <w:numId w:val="12"/>
        </w:numPr>
        <w:ind w:left="0" w:firstLine="709"/>
        <w:jc w:val="both"/>
        <w:rPr>
          <w:rFonts w:ascii="Times New Roman" w:hAnsi="Times New Roman" w:cs="Times New Roman"/>
          <w:sz w:val="24"/>
          <w:szCs w:val="24"/>
        </w:rPr>
      </w:pPr>
      <w:r w:rsidRPr="003424D0">
        <w:rPr>
          <w:rFonts w:ascii="Times New Roman" w:hAnsi="Times New Roman" w:cs="Times New Roman"/>
          <w:sz w:val="24"/>
          <w:szCs w:val="24"/>
        </w:rPr>
        <w:t>Приказ Минздр</w:t>
      </w:r>
      <w:r w:rsidR="00705525" w:rsidRPr="003424D0">
        <w:rPr>
          <w:rFonts w:ascii="Times New Roman" w:hAnsi="Times New Roman" w:cs="Times New Roman"/>
          <w:sz w:val="24"/>
          <w:szCs w:val="24"/>
        </w:rPr>
        <w:t>ава России от 28.01.2021 № 29н «</w:t>
      </w:r>
      <w:r w:rsidRPr="003424D0">
        <w:rPr>
          <w:rFonts w:ascii="Times New Roman" w:hAnsi="Times New Roman" w:cs="Times New Roman"/>
          <w:sz w:val="24"/>
          <w:szCs w:val="24"/>
        </w:rPr>
        <w: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w:t>
      </w:r>
      <w:r w:rsidR="00705525" w:rsidRPr="003424D0">
        <w:rPr>
          <w:rFonts w:ascii="Times New Roman" w:hAnsi="Times New Roman" w:cs="Times New Roman"/>
          <w:sz w:val="24"/>
          <w:szCs w:val="24"/>
        </w:rPr>
        <w:t>иодические медицинские осмотры»</w:t>
      </w:r>
      <w:r w:rsidR="00ED0B4E" w:rsidRPr="003424D0">
        <w:rPr>
          <w:rFonts w:ascii="Times New Roman" w:hAnsi="Times New Roman" w:cs="Times New Roman"/>
          <w:sz w:val="24"/>
          <w:szCs w:val="24"/>
        </w:rPr>
        <w:t>.</w:t>
      </w:r>
    </w:p>
    <w:p w14:paraId="2061DAE9" w14:textId="30A8F95F" w:rsidR="001B1197" w:rsidRPr="003424D0" w:rsidRDefault="001B1197" w:rsidP="00106A43">
      <w:pPr>
        <w:pStyle w:val="ConsPlusNormal"/>
        <w:numPr>
          <w:ilvl w:val="2"/>
          <w:numId w:val="12"/>
        </w:numPr>
        <w:ind w:left="0" w:firstLine="709"/>
        <w:jc w:val="both"/>
        <w:rPr>
          <w:rFonts w:ascii="Times New Roman" w:eastAsia="MS Mincho" w:hAnsi="Times New Roman" w:cs="Times New Roman"/>
          <w:bCs/>
          <w:sz w:val="24"/>
          <w:szCs w:val="24"/>
        </w:rPr>
      </w:pPr>
      <w:r w:rsidRPr="003424D0">
        <w:rPr>
          <w:rFonts w:ascii="Times New Roman" w:hAnsi="Times New Roman" w:cs="Times New Roman"/>
          <w:sz w:val="24"/>
          <w:szCs w:val="24"/>
        </w:rPr>
        <w:t xml:space="preserve">Приказ Минтруда России № 988н, Минздрава </w:t>
      </w:r>
      <w:r w:rsidR="00705525" w:rsidRPr="003424D0">
        <w:rPr>
          <w:rFonts w:ascii="Times New Roman" w:hAnsi="Times New Roman" w:cs="Times New Roman"/>
          <w:sz w:val="24"/>
          <w:szCs w:val="24"/>
        </w:rPr>
        <w:t>России № 1420н от 31.12.2020 «</w:t>
      </w:r>
      <w:r w:rsidRPr="003424D0">
        <w:rPr>
          <w:rFonts w:ascii="Times New Roman" w:hAnsi="Times New Roman" w:cs="Times New Roman"/>
          <w:sz w:val="24"/>
          <w:szCs w:val="24"/>
        </w:rPr>
        <w:t>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w:t>
      </w:r>
      <w:r w:rsidR="00ED0B4E" w:rsidRPr="003424D0">
        <w:rPr>
          <w:rFonts w:ascii="Times New Roman" w:hAnsi="Times New Roman" w:cs="Times New Roman"/>
          <w:sz w:val="24"/>
          <w:szCs w:val="24"/>
        </w:rPr>
        <w:t>одические медицинские осмотры</w:t>
      </w:r>
      <w:r w:rsidR="00705525" w:rsidRPr="003424D0">
        <w:rPr>
          <w:rFonts w:ascii="Times New Roman" w:hAnsi="Times New Roman" w:cs="Times New Roman"/>
          <w:sz w:val="24"/>
          <w:szCs w:val="24"/>
        </w:rPr>
        <w:t>».</w:t>
      </w:r>
    </w:p>
    <w:p w14:paraId="6517EB78" w14:textId="2BC6D8A0" w:rsidR="001B1197" w:rsidRDefault="001B1197" w:rsidP="00106A43">
      <w:pPr>
        <w:pStyle w:val="ConsPlusNormal"/>
        <w:numPr>
          <w:ilvl w:val="1"/>
          <w:numId w:val="5"/>
        </w:numPr>
        <w:jc w:val="both"/>
        <w:rPr>
          <w:rFonts w:ascii="Times New Roman" w:eastAsia="MS Mincho" w:hAnsi="Times New Roman" w:cs="Times New Roman"/>
          <w:bCs/>
          <w:sz w:val="24"/>
          <w:szCs w:val="24"/>
        </w:rPr>
      </w:pPr>
      <w:r w:rsidRPr="003424D0">
        <w:rPr>
          <w:rFonts w:ascii="Times New Roman" w:eastAsia="MS Mincho" w:hAnsi="Times New Roman" w:cs="Times New Roman"/>
          <w:bCs/>
          <w:sz w:val="24"/>
          <w:szCs w:val="24"/>
        </w:rPr>
        <w:t>Условия оказания услуг.</w:t>
      </w:r>
    </w:p>
    <w:p w14:paraId="61B137BA" w14:textId="7FDA7DE1" w:rsidR="001B1197" w:rsidRDefault="001B1197" w:rsidP="003424D0">
      <w:pPr>
        <w:pStyle w:val="ConsPlusNormal"/>
        <w:numPr>
          <w:ilvl w:val="2"/>
          <w:numId w:val="5"/>
        </w:numPr>
        <w:ind w:left="0" w:firstLine="709"/>
        <w:jc w:val="both"/>
        <w:rPr>
          <w:rFonts w:ascii="Times New Roman" w:eastAsia="MS Mincho" w:hAnsi="Times New Roman" w:cs="Times New Roman"/>
          <w:bCs/>
          <w:sz w:val="24"/>
          <w:szCs w:val="24"/>
        </w:rPr>
      </w:pPr>
      <w:r w:rsidRPr="003424D0">
        <w:rPr>
          <w:rFonts w:ascii="Times New Roman" w:eastAsia="MS Mincho" w:hAnsi="Times New Roman" w:cs="Times New Roman"/>
          <w:bCs/>
          <w:sz w:val="24"/>
          <w:szCs w:val="24"/>
        </w:rPr>
        <w:t xml:space="preserve">Оказание услуг по проведению ПМО должно осуществляться в течение 1 (одного) календарного дня, </w:t>
      </w:r>
      <w:r w:rsidR="00915ADA" w:rsidRPr="003424D0">
        <w:rPr>
          <w:rFonts w:ascii="Times New Roman" w:eastAsia="MS Mincho" w:hAnsi="Times New Roman" w:cs="Times New Roman"/>
          <w:bCs/>
          <w:sz w:val="24"/>
          <w:szCs w:val="24"/>
        </w:rPr>
        <w:t xml:space="preserve">с момента прибытия работника в медицинское учреждение, </w:t>
      </w:r>
      <w:r w:rsidRPr="003424D0">
        <w:rPr>
          <w:rFonts w:ascii="Times New Roman" w:eastAsia="MS Mincho" w:hAnsi="Times New Roman" w:cs="Times New Roman"/>
          <w:bCs/>
          <w:sz w:val="24"/>
          <w:szCs w:val="24"/>
        </w:rPr>
        <w:t>согласно режима работы Исп</w:t>
      </w:r>
      <w:r w:rsidR="00967E15">
        <w:rPr>
          <w:rFonts w:ascii="Times New Roman" w:eastAsia="MS Mincho" w:hAnsi="Times New Roman" w:cs="Times New Roman"/>
          <w:bCs/>
          <w:sz w:val="24"/>
          <w:szCs w:val="24"/>
        </w:rPr>
        <w:t>о</w:t>
      </w:r>
      <w:r w:rsidRPr="003424D0">
        <w:rPr>
          <w:rFonts w:ascii="Times New Roman" w:eastAsia="MS Mincho" w:hAnsi="Times New Roman" w:cs="Times New Roman"/>
          <w:bCs/>
          <w:sz w:val="24"/>
          <w:szCs w:val="24"/>
        </w:rPr>
        <w:t>лнителя с понедельника по субботу с 09:00 до 18:00</w:t>
      </w:r>
      <w:r w:rsidR="00C321A8" w:rsidRPr="003424D0">
        <w:rPr>
          <w:rFonts w:ascii="Times New Roman" w:eastAsia="MS Mincho" w:hAnsi="Times New Roman" w:cs="Times New Roman"/>
          <w:bCs/>
          <w:sz w:val="24"/>
          <w:szCs w:val="24"/>
        </w:rPr>
        <w:t>.</w:t>
      </w:r>
    </w:p>
    <w:p w14:paraId="66CDC2BE" w14:textId="022F62C4" w:rsidR="00ED0B4E" w:rsidRPr="003424D0" w:rsidRDefault="0037452A" w:rsidP="00106A43">
      <w:pPr>
        <w:pStyle w:val="ConsPlusNormal"/>
        <w:numPr>
          <w:ilvl w:val="2"/>
          <w:numId w:val="5"/>
        </w:numPr>
        <w:ind w:left="0" w:firstLine="708"/>
        <w:jc w:val="both"/>
        <w:rPr>
          <w:rFonts w:ascii="Times New Roman" w:eastAsia="MS Mincho" w:hAnsi="Times New Roman" w:cs="Times New Roman"/>
          <w:bCs/>
          <w:sz w:val="24"/>
          <w:szCs w:val="24"/>
        </w:rPr>
      </w:pPr>
      <w:r w:rsidRPr="003424D0">
        <w:rPr>
          <w:rFonts w:ascii="Times New Roman" w:hAnsi="Times New Roman"/>
          <w:sz w:val="24"/>
          <w:szCs w:val="24"/>
        </w:rPr>
        <w:t xml:space="preserve">В случае необходимости переноса приема работников по уважительным причинам, Исполнитель обязан уведомить не менее чем за 1 календарный день Заказчика и перенести дату приема на иное удобное для Заказчика время по согласованию с Заказчиком. </w:t>
      </w:r>
    </w:p>
    <w:p w14:paraId="2C34C2B1" w14:textId="6EECBCDC" w:rsidR="001B1197" w:rsidRPr="003424D0" w:rsidRDefault="001B1197" w:rsidP="00B335C4">
      <w:pPr>
        <w:pStyle w:val="ConsPlusNormal"/>
        <w:numPr>
          <w:ilvl w:val="1"/>
          <w:numId w:val="5"/>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Требования к конфиденциальности</w:t>
      </w:r>
      <w:r w:rsidR="008B6502">
        <w:rPr>
          <w:rFonts w:ascii="Times New Roman" w:eastAsia="MS Mincho" w:hAnsi="Times New Roman" w:cs="Times New Roman"/>
          <w:bCs/>
          <w:sz w:val="24"/>
          <w:szCs w:val="24"/>
          <w:lang w:val="en-US"/>
        </w:rPr>
        <w:t>:</w:t>
      </w:r>
    </w:p>
    <w:p w14:paraId="7F1DCA8D" w14:textId="334EF282" w:rsidR="001B1197" w:rsidRPr="003424D0" w:rsidRDefault="001B1197" w:rsidP="00106A43">
      <w:pPr>
        <w:pStyle w:val="ConsPlusNormal"/>
        <w:numPr>
          <w:ilvl w:val="2"/>
          <w:numId w:val="5"/>
        </w:numPr>
        <w:ind w:left="0" w:firstLine="709"/>
        <w:jc w:val="both"/>
        <w:rPr>
          <w:rFonts w:ascii="Times New Roman" w:eastAsia="MS Mincho" w:hAnsi="Times New Roman" w:cs="Times New Roman"/>
          <w:bCs/>
          <w:sz w:val="24"/>
          <w:szCs w:val="24"/>
        </w:rPr>
      </w:pPr>
      <w:r w:rsidRPr="003424D0">
        <w:rPr>
          <w:rFonts w:ascii="Times New Roman" w:eastAsia="MS Mincho" w:hAnsi="Times New Roman" w:cs="Times New Roman"/>
          <w:bCs/>
          <w:sz w:val="24"/>
          <w:szCs w:val="24"/>
        </w:rPr>
        <w:t>При оказании услуг обязательно соблюдение врачебной тайны и режима конфиденциальности в отношении информации, полученной в процессе исполнения настоящего договора в рамках Федерального закона от 21.11.2011 № 323-ФЗ «Об основах охраны здоровья граждан в Российской Федерации» и учетом требований законодательства Российской Федерации о персональных данных.</w:t>
      </w:r>
    </w:p>
    <w:p w14:paraId="4149DB92" w14:textId="77777777" w:rsidR="003424D0" w:rsidRPr="003424D0" w:rsidRDefault="001B1197" w:rsidP="00106A43">
      <w:pPr>
        <w:pStyle w:val="ConsPlusNormal"/>
        <w:numPr>
          <w:ilvl w:val="1"/>
          <w:numId w:val="5"/>
        </w:numPr>
        <w:ind w:left="0" w:firstLine="709"/>
        <w:jc w:val="both"/>
        <w:rPr>
          <w:rFonts w:ascii="Times New Roman" w:hAnsi="Times New Roman"/>
          <w:sz w:val="24"/>
          <w:szCs w:val="24"/>
        </w:rPr>
      </w:pPr>
      <w:r w:rsidRPr="003424D0">
        <w:rPr>
          <w:rFonts w:ascii="Times New Roman" w:eastAsia="MS Mincho" w:hAnsi="Times New Roman" w:cs="Times New Roman"/>
          <w:bCs/>
          <w:sz w:val="24"/>
          <w:szCs w:val="24"/>
        </w:rPr>
        <w:lastRenderedPageBreak/>
        <w:t xml:space="preserve"> Требования по приемке услуг</w:t>
      </w:r>
      <w:r w:rsidR="000A00AE" w:rsidRPr="003424D0">
        <w:rPr>
          <w:rFonts w:ascii="Times New Roman" w:eastAsia="MS Mincho" w:hAnsi="Times New Roman" w:cs="Times New Roman"/>
          <w:bCs/>
          <w:sz w:val="24"/>
          <w:szCs w:val="24"/>
        </w:rPr>
        <w:t>:</w:t>
      </w:r>
    </w:p>
    <w:p w14:paraId="09F75E09" w14:textId="0C201621" w:rsidR="000240E1" w:rsidRPr="003424D0" w:rsidRDefault="00A81478" w:rsidP="003424D0">
      <w:pPr>
        <w:pStyle w:val="ConsPlusNormal"/>
        <w:numPr>
          <w:ilvl w:val="2"/>
          <w:numId w:val="5"/>
        </w:numPr>
        <w:ind w:left="0" w:firstLine="709"/>
        <w:jc w:val="both"/>
        <w:rPr>
          <w:rFonts w:ascii="Times New Roman" w:hAnsi="Times New Roman"/>
          <w:sz w:val="24"/>
          <w:szCs w:val="24"/>
        </w:rPr>
      </w:pPr>
      <w:r w:rsidRPr="003424D0">
        <w:rPr>
          <w:rFonts w:ascii="Times New Roman" w:eastAsiaTheme="minorHAnsi" w:hAnsi="Times New Roman"/>
          <w:sz w:val="24"/>
          <w:szCs w:val="24"/>
        </w:rPr>
        <w:t>Отчетным</w:t>
      </w:r>
      <w:r w:rsidR="000240E1" w:rsidRPr="003424D0">
        <w:rPr>
          <w:rFonts w:ascii="Times New Roman" w:eastAsiaTheme="minorHAnsi" w:hAnsi="Times New Roman"/>
          <w:sz w:val="24"/>
          <w:szCs w:val="24"/>
        </w:rPr>
        <w:t xml:space="preserve"> периодом для оказания Услуг по настоящему Договору является календарный год.</w:t>
      </w:r>
    </w:p>
    <w:p w14:paraId="71DF33DE" w14:textId="65F8A699" w:rsidR="009D6277" w:rsidRDefault="009D6277" w:rsidP="003424D0">
      <w:pPr>
        <w:pStyle w:val="ConsPlusNormal"/>
        <w:numPr>
          <w:ilvl w:val="2"/>
          <w:numId w:val="5"/>
        </w:numPr>
        <w:ind w:left="0" w:firstLine="709"/>
        <w:jc w:val="both"/>
        <w:rPr>
          <w:rFonts w:ascii="Times New Roman" w:hAnsi="Times New Roman"/>
          <w:snapToGrid w:val="0"/>
          <w:sz w:val="24"/>
          <w:szCs w:val="24"/>
        </w:rPr>
      </w:pPr>
      <w:r w:rsidRPr="003424D0">
        <w:rPr>
          <w:rFonts w:ascii="Times New Roman" w:hAnsi="Times New Roman"/>
          <w:snapToGrid w:val="0"/>
          <w:sz w:val="24"/>
          <w:szCs w:val="24"/>
        </w:rPr>
        <w:t xml:space="preserve">В течение 5 (пяти) рабочих дней с даты согласования, в установленном законом порядке, Заключительного </w:t>
      </w:r>
      <w:r w:rsidR="00A81478" w:rsidRPr="003424D0">
        <w:rPr>
          <w:rFonts w:ascii="Times New Roman" w:hAnsi="Times New Roman"/>
          <w:snapToGrid w:val="0"/>
          <w:sz w:val="24"/>
          <w:szCs w:val="24"/>
        </w:rPr>
        <w:t xml:space="preserve">акта, </w:t>
      </w:r>
      <w:r w:rsidR="00A81478" w:rsidRPr="003424D0">
        <w:rPr>
          <w:rFonts w:ascii="Times New Roman" w:hAnsi="Times New Roman"/>
          <w:sz w:val="24"/>
          <w:szCs w:val="24"/>
        </w:rPr>
        <w:t>Исполнитель</w:t>
      </w:r>
      <w:r w:rsidRPr="003424D0">
        <w:rPr>
          <w:rFonts w:ascii="Times New Roman" w:hAnsi="Times New Roman"/>
          <w:snapToGrid w:val="0"/>
          <w:sz w:val="24"/>
          <w:szCs w:val="24"/>
        </w:rPr>
        <w:t xml:space="preserve"> направляет в адрес Заказчика Акт</w:t>
      </w:r>
      <w:r w:rsidR="000A00AE" w:rsidRPr="003424D0">
        <w:rPr>
          <w:rFonts w:ascii="Times New Roman" w:hAnsi="Times New Roman"/>
          <w:snapToGrid w:val="0"/>
          <w:sz w:val="24"/>
          <w:szCs w:val="24"/>
        </w:rPr>
        <w:t xml:space="preserve"> </w:t>
      </w:r>
      <w:r w:rsidRPr="003424D0">
        <w:rPr>
          <w:rFonts w:ascii="Times New Roman" w:hAnsi="Times New Roman"/>
          <w:snapToGrid w:val="0"/>
          <w:sz w:val="24"/>
          <w:szCs w:val="24"/>
        </w:rPr>
        <w:t>в 2 (двух) экземплярах, подписанный и заверенный оттиском печати Исполнителя (при наличии), копии медицинских заключений по результатам периодических медицинских осмотров.</w:t>
      </w:r>
    </w:p>
    <w:p w14:paraId="1AD5B91F" w14:textId="3F9808CC" w:rsidR="009D6277" w:rsidRDefault="009D6277" w:rsidP="003424D0">
      <w:pPr>
        <w:pStyle w:val="ConsPlusNormal"/>
        <w:numPr>
          <w:ilvl w:val="2"/>
          <w:numId w:val="5"/>
        </w:numPr>
        <w:ind w:left="0" w:firstLine="709"/>
        <w:jc w:val="both"/>
        <w:rPr>
          <w:rFonts w:ascii="Times New Roman" w:hAnsi="Times New Roman"/>
          <w:snapToGrid w:val="0"/>
          <w:sz w:val="24"/>
          <w:szCs w:val="24"/>
        </w:rPr>
      </w:pPr>
      <w:r w:rsidRPr="003424D0">
        <w:rPr>
          <w:rFonts w:ascii="Times New Roman" w:hAnsi="Times New Roman"/>
          <w:snapToGrid w:val="0"/>
          <w:sz w:val="24"/>
          <w:szCs w:val="24"/>
        </w:rPr>
        <w:t>Приемка услуг по периодическому медицинскому осмотру, оказанных Исполнителем, осуществляется Заказчиком в течение 5 (пяти) рабочих дней с момента получения Заказчиком Акта, копий медицинских заключений по результатам периодических медицинских осмотров.</w:t>
      </w:r>
    </w:p>
    <w:p w14:paraId="142B9C47" w14:textId="2EC9E0BE" w:rsidR="009D6277" w:rsidRPr="003424D0" w:rsidRDefault="009D6277" w:rsidP="003424D0">
      <w:pPr>
        <w:pStyle w:val="ConsPlusNormal"/>
        <w:numPr>
          <w:ilvl w:val="2"/>
          <w:numId w:val="5"/>
        </w:numPr>
        <w:ind w:left="0" w:firstLine="709"/>
        <w:contextualSpacing/>
        <w:jc w:val="both"/>
        <w:rPr>
          <w:rFonts w:ascii="Times New Roman" w:hAnsi="Times New Roman"/>
          <w:snapToGrid w:val="0"/>
          <w:sz w:val="24"/>
          <w:szCs w:val="24"/>
        </w:rPr>
      </w:pPr>
      <w:r w:rsidRPr="003424D0">
        <w:rPr>
          <w:rFonts w:ascii="Times New Roman" w:hAnsi="Times New Roman"/>
          <w:snapToGrid w:val="0"/>
          <w:sz w:val="24"/>
          <w:szCs w:val="24"/>
        </w:rPr>
        <w:t>По резу</w:t>
      </w:r>
      <w:r w:rsidR="008B6502" w:rsidRPr="003424D0">
        <w:rPr>
          <w:rFonts w:ascii="Times New Roman" w:hAnsi="Times New Roman"/>
          <w:snapToGrid w:val="0"/>
          <w:sz w:val="24"/>
          <w:szCs w:val="24"/>
        </w:rPr>
        <w:t xml:space="preserve">льтатам приемки оказанных услуг </w:t>
      </w:r>
      <w:r w:rsidRPr="003424D0">
        <w:rPr>
          <w:rFonts w:ascii="Times New Roman" w:hAnsi="Times New Roman"/>
          <w:snapToGrid w:val="0"/>
          <w:sz w:val="24"/>
          <w:szCs w:val="24"/>
        </w:rPr>
        <w:t>Заказчиком принимается одно из следующих решений:</w:t>
      </w:r>
    </w:p>
    <w:p w14:paraId="6817043E" w14:textId="1A9DD325" w:rsidR="009D6277" w:rsidRPr="00FA373B" w:rsidRDefault="009D6277" w:rsidP="00B335C4">
      <w:pPr>
        <w:pStyle w:val="a9"/>
        <w:numPr>
          <w:ilvl w:val="0"/>
          <w:numId w:val="8"/>
        </w:numPr>
        <w:tabs>
          <w:tab w:val="left" w:pos="-1843"/>
          <w:tab w:val="left" w:pos="720"/>
          <w:tab w:val="left" w:pos="900"/>
        </w:tabs>
        <w:spacing w:after="0" w:line="240" w:lineRule="auto"/>
        <w:ind w:left="0" w:firstLine="709"/>
        <w:jc w:val="both"/>
        <w:rPr>
          <w:rFonts w:ascii="Times New Roman" w:hAnsi="Times New Roman"/>
          <w:snapToGrid w:val="0"/>
          <w:sz w:val="24"/>
          <w:szCs w:val="24"/>
          <w:lang w:eastAsia="ru-RU"/>
        </w:rPr>
      </w:pPr>
      <w:r w:rsidRPr="00FA373B">
        <w:rPr>
          <w:rFonts w:ascii="Times New Roman" w:hAnsi="Times New Roman"/>
          <w:snapToGrid w:val="0"/>
          <w:sz w:val="24"/>
          <w:szCs w:val="24"/>
          <w:lang w:eastAsia="ru-RU"/>
        </w:rPr>
        <w:t>услуги оказаны надлежащим образом в соответствии с условиями Договора</w:t>
      </w:r>
      <w:r w:rsidR="004F5164" w:rsidRPr="00FA373B">
        <w:rPr>
          <w:rFonts w:ascii="Times New Roman" w:hAnsi="Times New Roman"/>
          <w:snapToGrid w:val="0"/>
          <w:sz w:val="24"/>
          <w:szCs w:val="24"/>
          <w:lang w:eastAsia="ru-RU"/>
        </w:rPr>
        <w:t xml:space="preserve"> и Технического </w:t>
      </w:r>
      <w:r w:rsidRPr="00FA373B">
        <w:rPr>
          <w:rFonts w:ascii="Times New Roman" w:hAnsi="Times New Roman"/>
          <w:snapToGrid w:val="0"/>
          <w:sz w:val="24"/>
          <w:szCs w:val="24"/>
          <w:lang w:eastAsia="ru-RU"/>
        </w:rPr>
        <w:t>задания. Факт оказания услуг оформляется Актом, подписываемым Сторонами;</w:t>
      </w:r>
    </w:p>
    <w:p w14:paraId="560A9E0E" w14:textId="33B9E3F8" w:rsidR="009D6277" w:rsidRPr="00FA373B" w:rsidRDefault="009D6277" w:rsidP="00B335C4">
      <w:pPr>
        <w:pStyle w:val="a9"/>
        <w:numPr>
          <w:ilvl w:val="0"/>
          <w:numId w:val="8"/>
        </w:numPr>
        <w:tabs>
          <w:tab w:val="left" w:pos="-1843"/>
          <w:tab w:val="left" w:pos="720"/>
          <w:tab w:val="left" w:pos="900"/>
        </w:tabs>
        <w:spacing w:after="0" w:line="240" w:lineRule="auto"/>
        <w:ind w:left="0" w:firstLine="709"/>
        <w:jc w:val="both"/>
        <w:rPr>
          <w:rFonts w:ascii="Times New Roman" w:hAnsi="Times New Roman"/>
          <w:snapToGrid w:val="0"/>
          <w:sz w:val="24"/>
          <w:szCs w:val="24"/>
          <w:lang w:eastAsia="ru-RU"/>
        </w:rPr>
      </w:pPr>
      <w:r w:rsidRPr="00FA373B">
        <w:rPr>
          <w:rFonts w:ascii="Times New Roman" w:hAnsi="Times New Roman"/>
          <w:snapToGrid w:val="0"/>
          <w:sz w:val="24"/>
          <w:szCs w:val="24"/>
          <w:lang w:eastAsia="ru-RU"/>
        </w:rPr>
        <w:t xml:space="preserve">услуги оказаны с нарушением условий Договора и/или Технического задания. Заказчиком выявлены замечания (недостатки) в оказанных услугах. </w:t>
      </w:r>
      <w:r w:rsidRPr="00FA373B">
        <w:rPr>
          <w:rFonts w:ascii="Times New Roman" w:hAnsi="Times New Roman"/>
          <w:sz w:val="24"/>
          <w:szCs w:val="24"/>
        </w:rPr>
        <w:t>Заказчик направляет Исполнителю мотивированный отказ от подписания Акта и устанавливает Исполнителю срок для устранения выявленных замечаний/недостатков. Акт подписывается Сторонами после устранения Исполнителем замечаний, выявленных Заказчиком</w:t>
      </w:r>
      <w:r w:rsidRPr="00FA373B">
        <w:rPr>
          <w:rFonts w:ascii="Times New Roman" w:hAnsi="Times New Roman"/>
          <w:snapToGrid w:val="0"/>
          <w:sz w:val="24"/>
          <w:szCs w:val="24"/>
          <w:lang w:eastAsia="ru-RU"/>
        </w:rPr>
        <w:t>;</w:t>
      </w:r>
    </w:p>
    <w:p w14:paraId="3BA05744" w14:textId="2BAC434B" w:rsidR="003424D0" w:rsidRDefault="009D6277" w:rsidP="003424D0">
      <w:pPr>
        <w:pStyle w:val="a9"/>
        <w:numPr>
          <w:ilvl w:val="0"/>
          <w:numId w:val="8"/>
        </w:numPr>
        <w:tabs>
          <w:tab w:val="left" w:pos="-1843"/>
          <w:tab w:val="left" w:pos="720"/>
          <w:tab w:val="left" w:pos="900"/>
        </w:tabs>
        <w:spacing w:after="0" w:line="240" w:lineRule="auto"/>
        <w:ind w:left="0" w:firstLine="709"/>
        <w:jc w:val="both"/>
        <w:rPr>
          <w:rFonts w:ascii="Times New Roman" w:hAnsi="Times New Roman"/>
          <w:snapToGrid w:val="0"/>
          <w:sz w:val="24"/>
          <w:szCs w:val="24"/>
          <w:lang w:eastAsia="ru-RU"/>
        </w:rPr>
      </w:pPr>
      <w:r w:rsidRPr="00FA373B">
        <w:rPr>
          <w:rFonts w:ascii="Times New Roman" w:hAnsi="Times New Roman"/>
          <w:sz w:val="24"/>
          <w:szCs w:val="24"/>
        </w:rPr>
        <w:t>услуги оказаны Исполнителем</w:t>
      </w:r>
      <w:r w:rsidRPr="00FA373B" w:rsidDel="00EB2FC8">
        <w:rPr>
          <w:rFonts w:ascii="Times New Roman" w:hAnsi="Times New Roman"/>
          <w:sz w:val="24"/>
          <w:szCs w:val="24"/>
        </w:rPr>
        <w:t xml:space="preserve"> </w:t>
      </w:r>
      <w:r w:rsidRPr="00FA373B">
        <w:rPr>
          <w:rFonts w:ascii="Times New Roman" w:hAnsi="Times New Roman"/>
          <w:sz w:val="24"/>
          <w:szCs w:val="24"/>
        </w:rPr>
        <w:t>с ненадлежащим качеством с недостатками, которые не могут быть устранены в приемлемый для Заказчика срок, что является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w:t>
      </w:r>
      <w:r w:rsidRPr="00FA373B">
        <w:rPr>
          <w:rFonts w:ascii="Times New Roman" w:hAnsi="Times New Roman"/>
          <w:snapToGrid w:val="0"/>
          <w:sz w:val="24"/>
          <w:szCs w:val="24"/>
          <w:lang w:eastAsia="ru-RU"/>
        </w:rPr>
        <w:t xml:space="preserve"> В указанном случае услуги не подлежат приемке Заказчиком. Заказчик направляет Исполнителю мотивированный отказ от подписания Акта.</w:t>
      </w:r>
    </w:p>
    <w:p w14:paraId="71ED4695" w14:textId="14CD2F61" w:rsidR="009D6277" w:rsidRPr="003424D0" w:rsidRDefault="009D6277" w:rsidP="003424D0">
      <w:pPr>
        <w:pStyle w:val="a9"/>
        <w:numPr>
          <w:ilvl w:val="2"/>
          <w:numId w:val="5"/>
        </w:numPr>
        <w:tabs>
          <w:tab w:val="left" w:pos="-1843"/>
          <w:tab w:val="left" w:pos="900"/>
        </w:tabs>
        <w:spacing w:after="0" w:line="240" w:lineRule="auto"/>
        <w:ind w:left="0" w:firstLine="709"/>
        <w:jc w:val="both"/>
        <w:rPr>
          <w:rFonts w:ascii="Times New Roman" w:eastAsia="MS Mincho" w:hAnsi="Times New Roman"/>
          <w:bCs/>
          <w:sz w:val="24"/>
          <w:szCs w:val="24"/>
        </w:rPr>
      </w:pPr>
      <w:r w:rsidRPr="003424D0">
        <w:rPr>
          <w:rFonts w:ascii="Times New Roman" w:hAnsi="Times New Roman"/>
          <w:snapToGrid w:val="0"/>
          <w:sz w:val="24"/>
          <w:szCs w:val="24"/>
          <w:lang w:eastAsia="ru-RU"/>
        </w:rPr>
        <w:t>По итогам приемки оказанных услуг Заказчик подписывает и передает Исполнителю, 1 (один) экземпляр Акта или отказывается от приемки оказанных услуг в соответствии с условиями настоящего Договора.</w:t>
      </w:r>
    </w:p>
    <w:p w14:paraId="36B9ACE7" w14:textId="5E013CD5" w:rsidR="001B1197" w:rsidRDefault="001B1197" w:rsidP="00B335C4">
      <w:pPr>
        <w:pStyle w:val="ConsPlusNormal"/>
        <w:numPr>
          <w:ilvl w:val="1"/>
          <w:numId w:val="5"/>
        </w:numPr>
        <w:ind w:left="0" w:firstLine="709"/>
        <w:jc w:val="both"/>
        <w:rPr>
          <w:rFonts w:ascii="Times New Roman" w:eastAsia="MS Mincho" w:hAnsi="Times New Roman" w:cs="Times New Roman"/>
          <w:bCs/>
          <w:sz w:val="24"/>
          <w:szCs w:val="24"/>
        </w:rPr>
      </w:pPr>
      <w:r w:rsidRPr="00392842">
        <w:rPr>
          <w:rFonts w:ascii="Times New Roman" w:eastAsia="MS Mincho" w:hAnsi="Times New Roman" w:cs="Times New Roman"/>
          <w:bCs/>
          <w:sz w:val="24"/>
          <w:szCs w:val="24"/>
        </w:rPr>
        <w:t xml:space="preserve"> Требования по передаче заказчику закупки технических и иных документов (оформление результатов оказанных услуг)</w:t>
      </w:r>
      <w:r w:rsidR="00543615" w:rsidRPr="00543615">
        <w:rPr>
          <w:rFonts w:ascii="Times New Roman" w:eastAsia="MS Mincho" w:hAnsi="Times New Roman" w:cs="Times New Roman"/>
          <w:bCs/>
          <w:sz w:val="24"/>
          <w:szCs w:val="24"/>
        </w:rPr>
        <w:t>:</w:t>
      </w:r>
    </w:p>
    <w:p w14:paraId="65EA75C0" w14:textId="687ADE2A" w:rsidR="001B1197" w:rsidRDefault="001B1197" w:rsidP="00986DBB">
      <w:pPr>
        <w:pStyle w:val="ConsPlusNormal"/>
        <w:numPr>
          <w:ilvl w:val="2"/>
          <w:numId w:val="5"/>
        </w:numPr>
        <w:ind w:left="0" w:firstLine="709"/>
        <w:jc w:val="both"/>
        <w:rPr>
          <w:rFonts w:ascii="Times New Roman" w:eastAsia="MS Mincho" w:hAnsi="Times New Roman" w:cs="Times New Roman"/>
          <w:bCs/>
          <w:sz w:val="24"/>
          <w:szCs w:val="24"/>
        </w:rPr>
      </w:pPr>
      <w:r w:rsidRPr="00986DBB">
        <w:rPr>
          <w:rFonts w:ascii="Times New Roman" w:eastAsia="MS Mincho" w:hAnsi="Times New Roman" w:cs="Times New Roman"/>
          <w:bCs/>
          <w:sz w:val="24"/>
          <w:szCs w:val="24"/>
        </w:rPr>
        <w:t>Порядок оплаты: Заказчик осуществляет оплату в течение 15 (пятнадцати) рабочих дней с даты предоставления Исполнителем счета, выставленного на основании утвержденного обеими Сторонами акта сдачи-приемки оказанных услуг. Счет предоставляется Исполнителем в течение 5 (пяти) рабочих дней после подписания сторонами Акта.</w:t>
      </w:r>
      <w:r w:rsidR="00E83B3C">
        <w:rPr>
          <w:rStyle w:val="a8"/>
          <w:rFonts w:ascii="Times New Roman" w:eastAsia="MS Mincho" w:hAnsi="Times New Roman"/>
          <w:bCs/>
          <w:sz w:val="24"/>
          <w:szCs w:val="24"/>
        </w:rPr>
        <w:footnoteReference w:id="1"/>
      </w:r>
    </w:p>
    <w:p w14:paraId="71D1264E" w14:textId="7FB776F8" w:rsidR="00652C47" w:rsidRDefault="001B1197" w:rsidP="00652C47">
      <w:pPr>
        <w:pStyle w:val="ConsPlusNormal"/>
        <w:numPr>
          <w:ilvl w:val="2"/>
          <w:numId w:val="5"/>
        </w:numPr>
        <w:ind w:left="0" w:firstLine="709"/>
        <w:jc w:val="both"/>
        <w:rPr>
          <w:rFonts w:ascii="Times New Roman" w:eastAsia="MS Mincho" w:hAnsi="Times New Roman"/>
          <w:bCs/>
          <w:sz w:val="24"/>
          <w:szCs w:val="24"/>
        </w:rPr>
      </w:pPr>
      <w:r w:rsidRPr="00986DBB">
        <w:rPr>
          <w:rFonts w:ascii="Times New Roman" w:eastAsia="MS Mincho" w:hAnsi="Times New Roman" w:cs="Times New Roman"/>
          <w:bCs/>
          <w:sz w:val="24"/>
          <w:szCs w:val="24"/>
        </w:rPr>
        <w:t>Оригиналы документов, результатов ПМО предоставляются Исполнителем Заказчику силами и за счет средств Исполнителя в соответствующие (согласно принадлежности ПМО) два адреса. В адрес УФПС г. Москвы</w:t>
      </w:r>
      <w:r w:rsidR="00B31229" w:rsidRPr="00986DBB">
        <w:rPr>
          <w:rFonts w:ascii="Times New Roman" w:eastAsia="MS Mincho" w:hAnsi="Times New Roman" w:cs="Times New Roman"/>
          <w:bCs/>
          <w:sz w:val="24"/>
          <w:szCs w:val="24"/>
        </w:rPr>
        <w:t xml:space="preserve">, </w:t>
      </w:r>
      <w:r w:rsidR="00652C47" w:rsidRPr="00652C47">
        <w:rPr>
          <w:rFonts w:ascii="Times New Roman" w:eastAsia="MS Mincho" w:hAnsi="Times New Roman"/>
          <w:bCs/>
          <w:sz w:val="24"/>
          <w:szCs w:val="24"/>
        </w:rPr>
        <w:t>г. Москва, Варшавское шоссе, дом 37</w:t>
      </w:r>
      <w:r w:rsidR="00652C47" w:rsidRPr="00652C47">
        <w:rPr>
          <w:rFonts w:ascii="Times New Roman" w:eastAsia="MS Mincho" w:hAnsi="Times New Roman" w:cs="Times New Roman"/>
          <w:bCs/>
          <w:sz w:val="24"/>
          <w:szCs w:val="24"/>
        </w:rPr>
        <w:t xml:space="preserve"> </w:t>
      </w:r>
      <w:r w:rsidRPr="00652C47">
        <w:rPr>
          <w:rFonts w:ascii="Times New Roman" w:eastAsia="MS Mincho" w:hAnsi="Times New Roman" w:cs="Times New Roman"/>
          <w:bCs/>
          <w:sz w:val="24"/>
          <w:szCs w:val="24"/>
        </w:rPr>
        <w:t>и УФПС Московской области</w:t>
      </w:r>
      <w:r w:rsidR="00FB0A79" w:rsidRPr="00652C47">
        <w:rPr>
          <w:rFonts w:ascii="Times New Roman" w:eastAsia="MS Mincho" w:hAnsi="Times New Roman" w:cs="Times New Roman"/>
          <w:bCs/>
          <w:sz w:val="24"/>
          <w:szCs w:val="24"/>
        </w:rPr>
        <w:t xml:space="preserve">, </w:t>
      </w:r>
      <w:r w:rsidR="00652C47" w:rsidRPr="00652C47">
        <w:rPr>
          <w:rFonts w:ascii="Times New Roman" w:eastAsia="MS Mincho" w:hAnsi="Times New Roman"/>
          <w:bCs/>
          <w:sz w:val="24"/>
          <w:szCs w:val="24"/>
        </w:rPr>
        <w:t>115127,г. Москва, Варшавское шоссе, дом 37</w:t>
      </w:r>
      <w:r w:rsidR="00652C47">
        <w:rPr>
          <w:rFonts w:ascii="Times New Roman" w:eastAsia="MS Mincho" w:hAnsi="Times New Roman"/>
          <w:bCs/>
          <w:sz w:val="24"/>
          <w:szCs w:val="24"/>
        </w:rPr>
        <w:t>.</w:t>
      </w:r>
    </w:p>
    <w:p w14:paraId="6EB43F28" w14:textId="36A84E50" w:rsidR="001B1197" w:rsidRPr="00652C47" w:rsidRDefault="008B6502" w:rsidP="00652C47">
      <w:pPr>
        <w:pStyle w:val="ConsPlusNormal"/>
        <w:numPr>
          <w:ilvl w:val="2"/>
          <w:numId w:val="5"/>
        </w:numPr>
        <w:ind w:left="0" w:firstLine="709"/>
        <w:jc w:val="both"/>
        <w:rPr>
          <w:rFonts w:ascii="Times New Roman" w:eastAsia="MS Mincho" w:hAnsi="Times New Roman"/>
          <w:bCs/>
          <w:sz w:val="24"/>
          <w:szCs w:val="24"/>
        </w:rPr>
      </w:pPr>
      <w:r w:rsidRPr="00652C47">
        <w:rPr>
          <w:rFonts w:ascii="Times New Roman" w:eastAsia="MS Mincho" w:hAnsi="Times New Roman" w:cs="Times New Roman"/>
          <w:bCs/>
          <w:sz w:val="24"/>
          <w:szCs w:val="24"/>
        </w:rPr>
        <w:t>В случае изменения адреса</w:t>
      </w:r>
      <w:r w:rsidR="004C11DB" w:rsidRPr="00652C47">
        <w:rPr>
          <w:rFonts w:ascii="Times New Roman" w:eastAsia="MS Mincho" w:hAnsi="Times New Roman" w:cs="Times New Roman"/>
          <w:bCs/>
          <w:sz w:val="24"/>
          <w:szCs w:val="24"/>
        </w:rPr>
        <w:t xml:space="preserve">, Заказчик посредством электронного письма направляет Исполнителю информацию об изменении адреса в течение 10 рабочих дней. </w:t>
      </w:r>
    </w:p>
    <w:p w14:paraId="5112BE1B" w14:textId="77777777" w:rsidR="008A48B2" w:rsidRPr="008A48B2" w:rsidRDefault="008A48B2" w:rsidP="008A48B2">
      <w:pPr>
        <w:pStyle w:val="ConsPlusNormal"/>
        <w:jc w:val="center"/>
        <w:rPr>
          <w:rFonts w:ascii="Times New Roman" w:eastAsia="MS Mincho" w:hAnsi="Times New Roman" w:cs="Times New Roman"/>
          <w:bCs/>
          <w:sz w:val="24"/>
          <w:szCs w:val="24"/>
        </w:rPr>
      </w:pPr>
    </w:p>
    <w:p w14:paraId="5ABA4994" w14:textId="5713F4F0" w:rsidR="008A48B2" w:rsidRPr="008A48B2" w:rsidRDefault="001B1197" w:rsidP="008A48B2">
      <w:pPr>
        <w:pStyle w:val="ConsPlusNormal"/>
        <w:numPr>
          <w:ilvl w:val="0"/>
          <w:numId w:val="5"/>
        </w:numPr>
        <w:ind w:left="0" w:firstLine="709"/>
        <w:jc w:val="center"/>
        <w:rPr>
          <w:rFonts w:ascii="Times New Roman" w:eastAsia="MS Mincho" w:hAnsi="Times New Roman" w:cs="Times New Roman"/>
          <w:bCs/>
          <w:sz w:val="24"/>
          <w:szCs w:val="24"/>
        </w:rPr>
      </w:pPr>
      <w:r w:rsidRPr="008A48B2">
        <w:rPr>
          <w:rFonts w:ascii="Times New Roman" w:eastAsia="MS Mincho" w:hAnsi="Times New Roman" w:cs="Times New Roman"/>
          <w:b/>
          <w:bCs/>
          <w:sz w:val="24"/>
          <w:szCs w:val="24"/>
        </w:rPr>
        <w:t>ТРЕБОВАНИЯ К ГАРАНТИЙНЫМ ОБЯЗАТЕЛЬСТВАМ ОКАЗЫВАЕМЫХ УСЛУГ</w:t>
      </w:r>
    </w:p>
    <w:p w14:paraId="6B426904" w14:textId="629ECAC4" w:rsidR="001B1197" w:rsidRDefault="001B1197" w:rsidP="008A48B2">
      <w:pPr>
        <w:pStyle w:val="ConsPlusNormal"/>
        <w:numPr>
          <w:ilvl w:val="1"/>
          <w:numId w:val="15"/>
        </w:numPr>
        <w:ind w:left="0" w:firstLine="709"/>
        <w:jc w:val="both"/>
        <w:rPr>
          <w:rFonts w:ascii="Times New Roman" w:eastAsia="MS Mincho" w:hAnsi="Times New Roman" w:cs="Times New Roman"/>
          <w:bCs/>
          <w:sz w:val="24"/>
          <w:szCs w:val="24"/>
        </w:rPr>
      </w:pPr>
      <w:r w:rsidRPr="008A48B2">
        <w:rPr>
          <w:rFonts w:ascii="Times New Roman" w:eastAsia="MS Mincho" w:hAnsi="Times New Roman" w:cs="Times New Roman"/>
          <w:bCs/>
          <w:sz w:val="24"/>
          <w:szCs w:val="24"/>
        </w:rPr>
        <w:t xml:space="preserve">Исполнитель гарантирует оказание услуг в соответствии с требованиями нормативно-правовых актов, национальных и международных стандартов, которые </w:t>
      </w:r>
      <w:r w:rsidRPr="008A48B2">
        <w:rPr>
          <w:rFonts w:ascii="Times New Roman" w:eastAsia="MS Mincho" w:hAnsi="Times New Roman" w:cs="Times New Roman"/>
          <w:bCs/>
          <w:sz w:val="24"/>
          <w:szCs w:val="24"/>
        </w:rPr>
        <w:lastRenderedPageBreak/>
        <w:t>регулируют качество оказания услуг данного вида.</w:t>
      </w:r>
    </w:p>
    <w:p w14:paraId="4775E7FF" w14:textId="51A36B07" w:rsidR="003708E4" w:rsidRDefault="008A48B2" w:rsidP="003708E4">
      <w:pPr>
        <w:pStyle w:val="ConsPlusNormal"/>
        <w:numPr>
          <w:ilvl w:val="1"/>
          <w:numId w:val="15"/>
        </w:numPr>
        <w:ind w:left="0" w:firstLine="709"/>
        <w:jc w:val="both"/>
        <w:rPr>
          <w:rFonts w:ascii="Times New Roman" w:eastAsia="MS Mincho" w:hAnsi="Times New Roman" w:cs="Times New Roman"/>
          <w:bCs/>
          <w:sz w:val="24"/>
          <w:szCs w:val="24"/>
        </w:rPr>
      </w:pPr>
      <w:r>
        <w:rPr>
          <w:rFonts w:ascii="Times New Roman" w:eastAsia="MS Mincho" w:hAnsi="Times New Roman" w:cs="Times New Roman"/>
          <w:bCs/>
          <w:sz w:val="24"/>
          <w:szCs w:val="24"/>
        </w:rPr>
        <w:t>И</w:t>
      </w:r>
      <w:r w:rsidR="001B1197" w:rsidRPr="008A48B2">
        <w:rPr>
          <w:rFonts w:ascii="Times New Roman" w:eastAsia="MS Mincho" w:hAnsi="Times New Roman" w:cs="Times New Roman"/>
          <w:bCs/>
          <w:sz w:val="24"/>
          <w:szCs w:val="24"/>
        </w:rPr>
        <w:t>сполнитель гарантирует безвозмездное устранение выявленных недостатков в отчётной документации (результатах услуг) в течение 1 (одного) года с момента приемки результата услуг.</w:t>
      </w:r>
    </w:p>
    <w:p w14:paraId="054DCE87" w14:textId="77777777" w:rsidR="00092F05" w:rsidRDefault="00092F05" w:rsidP="00092F05">
      <w:pPr>
        <w:pStyle w:val="ConsPlusNormal"/>
        <w:ind w:left="709"/>
        <w:jc w:val="both"/>
        <w:rPr>
          <w:rFonts w:ascii="Times New Roman" w:eastAsia="MS Mincho" w:hAnsi="Times New Roman" w:cs="Times New Roman"/>
          <w:bCs/>
          <w:sz w:val="24"/>
          <w:szCs w:val="24"/>
        </w:rPr>
      </w:pPr>
    </w:p>
    <w:p w14:paraId="525F2C08" w14:textId="7C4DD9A4" w:rsidR="003708E4" w:rsidRPr="00092F05" w:rsidRDefault="003708E4" w:rsidP="00F4797E">
      <w:pPr>
        <w:pStyle w:val="ConsPlusNormal"/>
        <w:numPr>
          <w:ilvl w:val="0"/>
          <w:numId w:val="15"/>
        </w:numPr>
        <w:ind w:left="720"/>
        <w:jc w:val="center"/>
        <w:rPr>
          <w:rFonts w:ascii="Times New Roman" w:eastAsia="MS Mincho" w:hAnsi="Times New Roman" w:cs="Times New Roman"/>
          <w:b/>
          <w:bCs/>
          <w:sz w:val="24"/>
          <w:szCs w:val="24"/>
        </w:rPr>
      </w:pPr>
      <w:r w:rsidRPr="00092F05">
        <w:rPr>
          <w:rFonts w:ascii="Times New Roman" w:eastAsia="MS Mincho" w:hAnsi="Times New Roman" w:cs="Times New Roman"/>
          <w:b/>
          <w:bCs/>
          <w:sz w:val="24"/>
          <w:szCs w:val="24"/>
        </w:rPr>
        <w:t>ПЕРЕЧЕНЬ ПРИЛОЖЕНИЙ</w:t>
      </w:r>
    </w:p>
    <w:p w14:paraId="3B1ADA51" w14:textId="77777777" w:rsidR="00967E15" w:rsidRPr="003708E4" w:rsidRDefault="00967E15" w:rsidP="00967E15">
      <w:pPr>
        <w:pStyle w:val="ConsPlusNormal"/>
        <w:jc w:val="center"/>
        <w:rPr>
          <w:rFonts w:ascii="Times New Roman" w:eastAsia="MS Mincho" w:hAnsi="Times New Roman" w:cs="Times New Roman"/>
          <w:b/>
          <w:bCs/>
          <w:sz w:val="24"/>
          <w:szCs w:val="24"/>
        </w:rPr>
      </w:pPr>
    </w:p>
    <w:p w14:paraId="4AB14881" w14:textId="0E375FD9" w:rsidR="003708E4" w:rsidRDefault="003708E4" w:rsidP="00033002">
      <w:pPr>
        <w:pStyle w:val="ConsPlusNormal"/>
        <w:jc w:val="both"/>
        <w:rPr>
          <w:rFonts w:ascii="Times New Roman" w:eastAsia="MS Mincho" w:hAnsi="Times New Roman" w:cs="Times New Roman"/>
          <w:bCs/>
          <w:sz w:val="24"/>
          <w:szCs w:val="24"/>
        </w:rPr>
      </w:pPr>
    </w:p>
    <w:tbl>
      <w:tblPr>
        <w:tblStyle w:val="ab"/>
        <w:tblW w:w="0" w:type="auto"/>
        <w:tblInd w:w="-5" w:type="dxa"/>
        <w:tblLook w:val="04A0" w:firstRow="1" w:lastRow="0" w:firstColumn="1" w:lastColumn="0" w:noHBand="0" w:noVBand="1"/>
      </w:tblPr>
      <w:tblGrid>
        <w:gridCol w:w="1473"/>
        <w:gridCol w:w="6295"/>
        <w:gridCol w:w="1582"/>
      </w:tblGrid>
      <w:tr w:rsidR="003708E4" w:rsidRPr="003708E4" w14:paraId="702FD13E" w14:textId="77777777" w:rsidTr="007856F7">
        <w:tc>
          <w:tcPr>
            <w:tcW w:w="1473" w:type="dxa"/>
            <w:vAlign w:val="center"/>
          </w:tcPr>
          <w:p w14:paraId="275E309A" w14:textId="77777777" w:rsidR="003708E4" w:rsidRPr="003708E4" w:rsidRDefault="003708E4" w:rsidP="005B1D4D">
            <w:pPr>
              <w:pStyle w:val="ConsPlusNormal"/>
              <w:jc w:val="center"/>
              <w:rPr>
                <w:rFonts w:ascii="Times New Roman" w:eastAsia="MS Mincho" w:hAnsi="Times New Roman"/>
                <w:bCs/>
                <w:sz w:val="24"/>
                <w:szCs w:val="24"/>
              </w:rPr>
            </w:pPr>
            <w:r w:rsidRPr="003708E4">
              <w:rPr>
                <w:rFonts w:ascii="Times New Roman" w:eastAsia="MS Mincho" w:hAnsi="Times New Roman"/>
                <w:bCs/>
                <w:sz w:val="24"/>
                <w:szCs w:val="24"/>
              </w:rPr>
              <w:t>Номер приложения</w:t>
            </w:r>
          </w:p>
        </w:tc>
        <w:tc>
          <w:tcPr>
            <w:tcW w:w="6295" w:type="dxa"/>
            <w:vAlign w:val="center"/>
          </w:tcPr>
          <w:p w14:paraId="637B4FB2" w14:textId="77777777" w:rsidR="003708E4" w:rsidRPr="003708E4" w:rsidRDefault="003708E4" w:rsidP="005B1D4D">
            <w:pPr>
              <w:pStyle w:val="ConsPlusNormal"/>
              <w:jc w:val="center"/>
              <w:rPr>
                <w:rFonts w:ascii="Times New Roman" w:eastAsia="MS Mincho" w:hAnsi="Times New Roman"/>
                <w:bCs/>
                <w:sz w:val="24"/>
                <w:szCs w:val="24"/>
              </w:rPr>
            </w:pPr>
            <w:r w:rsidRPr="003708E4">
              <w:rPr>
                <w:rFonts w:ascii="Times New Roman" w:eastAsia="MS Mincho" w:hAnsi="Times New Roman"/>
                <w:bCs/>
                <w:sz w:val="24"/>
                <w:szCs w:val="24"/>
              </w:rPr>
              <w:t>Наименование приложения</w:t>
            </w:r>
          </w:p>
        </w:tc>
        <w:tc>
          <w:tcPr>
            <w:tcW w:w="1582" w:type="dxa"/>
            <w:vAlign w:val="center"/>
          </w:tcPr>
          <w:p w14:paraId="0CAD5202" w14:textId="77777777" w:rsidR="003708E4" w:rsidRPr="003708E4" w:rsidRDefault="003708E4" w:rsidP="005B1D4D">
            <w:pPr>
              <w:pStyle w:val="ConsPlusNormal"/>
              <w:jc w:val="center"/>
              <w:rPr>
                <w:rFonts w:ascii="Times New Roman" w:eastAsia="MS Mincho" w:hAnsi="Times New Roman"/>
                <w:bCs/>
                <w:sz w:val="24"/>
                <w:szCs w:val="24"/>
              </w:rPr>
            </w:pPr>
            <w:r w:rsidRPr="003708E4">
              <w:rPr>
                <w:rFonts w:ascii="Times New Roman" w:eastAsia="MS Mincho" w:hAnsi="Times New Roman"/>
                <w:bCs/>
                <w:sz w:val="24"/>
                <w:szCs w:val="24"/>
              </w:rPr>
              <w:t>Номер страницы</w:t>
            </w:r>
          </w:p>
        </w:tc>
      </w:tr>
      <w:tr w:rsidR="003708E4" w:rsidRPr="003708E4" w14:paraId="214543B6" w14:textId="77777777" w:rsidTr="007856F7">
        <w:trPr>
          <w:trHeight w:val="587"/>
        </w:trPr>
        <w:tc>
          <w:tcPr>
            <w:tcW w:w="1473" w:type="dxa"/>
            <w:vAlign w:val="center"/>
          </w:tcPr>
          <w:p w14:paraId="757B3267" w14:textId="77777777" w:rsidR="003708E4" w:rsidRPr="003708E4" w:rsidRDefault="003708E4" w:rsidP="003708E4">
            <w:pPr>
              <w:pStyle w:val="ConsPlusNormal"/>
              <w:jc w:val="center"/>
              <w:rPr>
                <w:rFonts w:ascii="Times New Roman" w:eastAsia="MS Mincho" w:hAnsi="Times New Roman"/>
                <w:bCs/>
                <w:sz w:val="24"/>
                <w:szCs w:val="24"/>
              </w:rPr>
            </w:pPr>
            <w:r w:rsidRPr="003708E4">
              <w:rPr>
                <w:rFonts w:ascii="Times New Roman" w:eastAsia="MS Mincho" w:hAnsi="Times New Roman"/>
                <w:bCs/>
                <w:sz w:val="24"/>
                <w:szCs w:val="24"/>
              </w:rPr>
              <w:t>1</w:t>
            </w:r>
          </w:p>
        </w:tc>
        <w:tc>
          <w:tcPr>
            <w:tcW w:w="6295" w:type="dxa"/>
            <w:vAlign w:val="center"/>
          </w:tcPr>
          <w:p w14:paraId="1249956D" w14:textId="7B0B2C11" w:rsidR="003708E4" w:rsidRPr="003708E4" w:rsidRDefault="003708E4" w:rsidP="003708E4">
            <w:pPr>
              <w:pStyle w:val="ConsPlusNormal"/>
              <w:rPr>
                <w:rFonts w:ascii="Times New Roman" w:eastAsia="MS Mincho" w:hAnsi="Times New Roman"/>
                <w:bCs/>
                <w:sz w:val="24"/>
                <w:szCs w:val="24"/>
              </w:rPr>
            </w:pPr>
            <w:r w:rsidRPr="003708E4">
              <w:rPr>
                <w:rFonts w:ascii="Times New Roman" w:eastAsia="MS Mincho" w:hAnsi="Times New Roman"/>
                <w:bCs/>
                <w:sz w:val="24"/>
                <w:szCs w:val="24"/>
              </w:rPr>
              <w:t>Перечень оказываемых услуг</w:t>
            </w:r>
          </w:p>
        </w:tc>
        <w:tc>
          <w:tcPr>
            <w:tcW w:w="1582" w:type="dxa"/>
            <w:vAlign w:val="center"/>
          </w:tcPr>
          <w:p w14:paraId="2BF641C1" w14:textId="0B6C23B7" w:rsidR="003708E4" w:rsidRPr="003708E4" w:rsidRDefault="00EB4F96" w:rsidP="00EB4F96">
            <w:pPr>
              <w:pStyle w:val="ConsPlusNormal"/>
              <w:jc w:val="center"/>
              <w:rPr>
                <w:rFonts w:ascii="Times New Roman" w:eastAsia="MS Mincho" w:hAnsi="Times New Roman"/>
                <w:bCs/>
                <w:sz w:val="24"/>
                <w:szCs w:val="24"/>
              </w:rPr>
            </w:pPr>
            <w:r>
              <w:rPr>
                <w:rFonts w:ascii="Times New Roman" w:eastAsia="MS Mincho" w:hAnsi="Times New Roman"/>
                <w:bCs/>
                <w:sz w:val="24"/>
                <w:szCs w:val="24"/>
              </w:rPr>
              <w:t>12</w:t>
            </w:r>
          </w:p>
        </w:tc>
      </w:tr>
      <w:tr w:rsidR="003708E4" w:rsidRPr="003708E4" w14:paraId="6688C4E8" w14:textId="77777777" w:rsidTr="007856F7">
        <w:trPr>
          <w:trHeight w:val="587"/>
        </w:trPr>
        <w:tc>
          <w:tcPr>
            <w:tcW w:w="1473" w:type="dxa"/>
            <w:vAlign w:val="center"/>
          </w:tcPr>
          <w:p w14:paraId="7943523D" w14:textId="77777777" w:rsidR="003708E4" w:rsidRPr="003708E4" w:rsidRDefault="003708E4" w:rsidP="003708E4">
            <w:pPr>
              <w:pStyle w:val="ConsPlusNormal"/>
              <w:jc w:val="center"/>
              <w:rPr>
                <w:rFonts w:ascii="Times New Roman" w:eastAsia="MS Mincho" w:hAnsi="Times New Roman"/>
                <w:bCs/>
                <w:sz w:val="24"/>
                <w:szCs w:val="24"/>
              </w:rPr>
            </w:pPr>
            <w:r w:rsidRPr="003708E4">
              <w:rPr>
                <w:rFonts w:ascii="Times New Roman" w:eastAsia="MS Mincho" w:hAnsi="Times New Roman"/>
                <w:bCs/>
                <w:sz w:val="24"/>
                <w:szCs w:val="24"/>
              </w:rPr>
              <w:t>2</w:t>
            </w:r>
          </w:p>
        </w:tc>
        <w:tc>
          <w:tcPr>
            <w:tcW w:w="6295" w:type="dxa"/>
            <w:vAlign w:val="center"/>
          </w:tcPr>
          <w:p w14:paraId="51A425D0" w14:textId="67C6FEE0" w:rsidR="003708E4" w:rsidRPr="003708E4" w:rsidRDefault="003708E4" w:rsidP="003708E4">
            <w:pPr>
              <w:pStyle w:val="ConsPlusNormal"/>
              <w:rPr>
                <w:rFonts w:ascii="Times New Roman" w:eastAsia="MS Mincho" w:hAnsi="Times New Roman"/>
                <w:bCs/>
                <w:sz w:val="24"/>
                <w:szCs w:val="24"/>
              </w:rPr>
            </w:pPr>
            <w:r w:rsidRPr="003708E4">
              <w:rPr>
                <w:rFonts w:ascii="Times New Roman" w:eastAsia="MS Mincho" w:hAnsi="Times New Roman"/>
                <w:bCs/>
                <w:sz w:val="24"/>
                <w:szCs w:val="24"/>
              </w:rPr>
              <w:t>Список контингента работников, подлежащих прохождению периодического медицинского осмотра УФПС г. Москвы</w:t>
            </w:r>
          </w:p>
        </w:tc>
        <w:tc>
          <w:tcPr>
            <w:tcW w:w="1582" w:type="dxa"/>
            <w:vAlign w:val="center"/>
          </w:tcPr>
          <w:p w14:paraId="214B7308" w14:textId="7E898ABC" w:rsidR="003708E4" w:rsidRPr="003708E4" w:rsidRDefault="00EB4F96" w:rsidP="00EB4F96">
            <w:pPr>
              <w:pStyle w:val="ConsPlusNormal"/>
              <w:jc w:val="center"/>
              <w:rPr>
                <w:rFonts w:ascii="Times New Roman" w:eastAsia="MS Mincho" w:hAnsi="Times New Roman"/>
                <w:bCs/>
                <w:sz w:val="24"/>
                <w:szCs w:val="24"/>
              </w:rPr>
            </w:pPr>
            <w:r>
              <w:rPr>
                <w:rFonts w:ascii="Times New Roman" w:eastAsia="MS Mincho" w:hAnsi="Times New Roman"/>
                <w:bCs/>
                <w:sz w:val="24"/>
                <w:szCs w:val="24"/>
              </w:rPr>
              <w:t>13 - 88</w:t>
            </w:r>
          </w:p>
        </w:tc>
      </w:tr>
      <w:tr w:rsidR="003708E4" w:rsidRPr="003708E4" w14:paraId="02347393" w14:textId="77777777" w:rsidTr="007856F7">
        <w:trPr>
          <w:trHeight w:val="587"/>
        </w:trPr>
        <w:tc>
          <w:tcPr>
            <w:tcW w:w="1473" w:type="dxa"/>
            <w:vAlign w:val="center"/>
          </w:tcPr>
          <w:p w14:paraId="27F6F1AB" w14:textId="77777777" w:rsidR="003708E4" w:rsidRPr="003708E4" w:rsidRDefault="003708E4" w:rsidP="003708E4">
            <w:pPr>
              <w:pStyle w:val="ConsPlusNormal"/>
              <w:jc w:val="center"/>
              <w:rPr>
                <w:rFonts w:ascii="Times New Roman" w:eastAsia="MS Mincho" w:hAnsi="Times New Roman"/>
                <w:bCs/>
                <w:sz w:val="24"/>
                <w:szCs w:val="24"/>
              </w:rPr>
            </w:pPr>
            <w:r w:rsidRPr="003708E4">
              <w:rPr>
                <w:rFonts w:ascii="Times New Roman" w:eastAsia="MS Mincho" w:hAnsi="Times New Roman"/>
                <w:bCs/>
                <w:sz w:val="24"/>
                <w:szCs w:val="24"/>
              </w:rPr>
              <w:t>3</w:t>
            </w:r>
          </w:p>
        </w:tc>
        <w:tc>
          <w:tcPr>
            <w:tcW w:w="6295" w:type="dxa"/>
            <w:vAlign w:val="center"/>
          </w:tcPr>
          <w:p w14:paraId="47A1EA7D" w14:textId="226D9180" w:rsidR="003708E4" w:rsidRPr="003708E4" w:rsidRDefault="003708E4" w:rsidP="003708E4">
            <w:pPr>
              <w:pStyle w:val="ConsPlusNormal"/>
              <w:rPr>
                <w:rFonts w:ascii="Times New Roman" w:eastAsia="MS Mincho" w:hAnsi="Times New Roman"/>
                <w:bCs/>
                <w:sz w:val="24"/>
                <w:szCs w:val="24"/>
              </w:rPr>
            </w:pPr>
            <w:r w:rsidRPr="003708E4">
              <w:rPr>
                <w:rFonts w:ascii="Times New Roman" w:eastAsia="MS Mincho" w:hAnsi="Times New Roman"/>
                <w:bCs/>
                <w:sz w:val="24"/>
                <w:szCs w:val="24"/>
              </w:rPr>
              <w:t>Список контингента работников, подлежащих прохождению периодического медицинского осмотра УФПС Московской области</w:t>
            </w:r>
          </w:p>
        </w:tc>
        <w:tc>
          <w:tcPr>
            <w:tcW w:w="1582" w:type="dxa"/>
            <w:vAlign w:val="center"/>
          </w:tcPr>
          <w:p w14:paraId="29AD8E2F" w14:textId="148AACCE" w:rsidR="003708E4" w:rsidRPr="003708E4" w:rsidRDefault="00EB4F96" w:rsidP="00EB4F96">
            <w:pPr>
              <w:pStyle w:val="ConsPlusNormal"/>
              <w:jc w:val="center"/>
              <w:rPr>
                <w:rFonts w:ascii="Times New Roman" w:eastAsia="MS Mincho" w:hAnsi="Times New Roman"/>
                <w:bCs/>
                <w:sz w:val="24"/>
                <w:szCs w:val="24"/>
              </w:rPr>
            </w:pPr>
            <w:r>
              <w:rPr>
                <w:rFonts w:ascii="Times New Roman" w:eastAsia="MS Mincho" w:hAnsi="Times New Roman"/>
                <w:bCs/>
                <w:sz w:val="24"/>
                <w:szCs w:val="24"/>
              </w:rPr>
              <w:t>8</w:t>
            </w:r>
            <w:r w:rsidR="007856F7">
              <w:rPr>
                <w:rFonts w:ascii="Times New Roman" w:eastAsia="MS Mincho" w:hAnsi="Times New Roman"/>
                <w:bCs/>
                <w:sz w:val="24"/>
                <w:szCs w:val="24"/>
              </w:rPr>
              <w:t>9 - 9</w:t>
            </w:r>
            <w:r w:rsidR="00E6705C">
              <w:rPr>
                <w:rFonts w:ascii="Times New Roman" w:eastAsia="MS Mincho" w:hAnsi="Times New Roman"/>
                <w:bCs/>
                <w:sz w:val="24"/>
                <w:szCs w:val="24"/>
              </w:rPr>
              <w:t>2</w:t>
            </w:r>
          </w:p>
        </w:tc>
      </w:tr>
    </w:tbl>
    <w:p w14:paraId="7D64B948" w14:textId="2146D3E7" w:rsidR="003708E4" w:rsidRDefault="003708E4" w:rsidP="00033002">
      <w:pPr>
        <w:pStyle w:val="ConsPlusNormal"/>
        <w:jc w:val="both"/>
        <w:rPr>
          <w:rFonts w:ascii="Times New Roman" w:eastAsia="MS Mincho" w:hAnsi="Times New Roman" w:cs="Times New Roman"/>
          <w:bCs/>
          <w:sz w:val="24"/>
          <w:szCs w:val="24"/>
        </w:rPr>
      </w:pPr>
    </w:p>
    <w:p w14:paraId="353C1C23" w14:textId="77777777" w:rsidR="007856F7" w:rsidRDefault="007856F7" w:rsidP="00033002">
      <w:pPr>
        <w:pStyle w:val="ConsPlusNormal"/>
        <w:jc w:val="both"/>
        <w:rPr>
          <w:rFonts w:ascii="Times New Roman" w:eastAsia="MS Mincho" w:hAnsi="Times New Roman" w:cs="Times New Roman"/>
          <w:bCs/>
          <w:sz w:val="24"/>
          <w:szCs w:val="24"/>
        </w:rPr>
      </w:pPr>
    </w:p>
    <w:p w14:paraId="4B441CAB" w14:textId="7B2BE176" w:rsidR="00F35464" w:rsidRDefault="00F35464" w:rsidP="00033002">
      <w:pPr>
        <w:pStyle w:val="ConsPlusNormal"/>
        <w:jc w:val="both"/>
        <w:rPr>
          <w:rFonts w:ascii="Times New Roman" w:eastAsia="MS Mincho" w:hAnsi="Times New Roman" w:cs="Times New Roman"/>
          <w:bCs/>
          <w:sz w:val="24"/>
          <w:szCs w:val="24"/>
        </w:rPr>
      </w:pPr>
    </w:p>
    <w:p w14:paraId="385F8C28" w14:textId="3860C5EB" w:rsidR="00BC3E3A" w:rsidRPr="003708E4" w:rsidRDefault="00F35464" w:rsidP="003708E4">
      <w:pPr>
        <w:pStyle w:val="ConsPlusNormal"/>
        <w:jc w:val="both"/>
        <w:rPr>
          <w:rFonts w:ascii="Times New Roman" w:eastAsia="MS Mincho" w:hAnsi="Times New Roman"/>
          <w:bCs/>
          <w:sz w:val="24"/>
          <w:szCs w:val="24"/>
        </w:rPr>
      </w:pPr>
      <w:r w:rsidRPr="00F35464">
        <w:rPr>
          <w:rFonts w:ascii="Times New Roman" w:eastAsia="MS Mincho" w:hAnsi="Times New Roman"/>
          <w:bCs/>
          <w:sz w:val="24"/>
          <w:szCs w:val="24"/>
        </w:rPr>
        <w:br w:type="page"/>
      </w:r>
    </w:p>
    <w:p w14:paraId="7A537BF9" w14:textId="5BD0A3D8" w:rsidR="00543615" w:rsidRPr="00613C25" w:rsidRDefault="001B1197" w:rsidP="0068715B">
      <w:pPr>
        <w:pStyle w:val="afc"/>
        <w:jc w:val="right"/>
        <w:rPr>
          <w:rFonts w:ascii="Times New Roman" w:hAnsi="Times New Roman"/>
          <w:sz w:val="24"/>
          <w:szCs w:val="24"/>
          <w:lang w:eastAsia="ru-RU"/>
        </w:rPr>
      </w:pPr>
      <w:r w:rsidRPr="00613C25">
        <w:rPr>
          <w:rFonts w:ascii="Times New Roman" w:hAnsi="Times New Roman"/>
          <w:sz w:val="24"/>
          <w:szCs w:val="24"/>
          <w:lang w:eastAsia="ru-RU"/>
        </w:rPr>
        <w:lastRenderedPageBreak/>
        <w:t>Прило</w:t>
      </w:r>
      <w:r w:rsidR="00292119" w:rsidRPr="00613C25">
        <w:rPr>
          <w:rFonts w:ascii="Times New Roman" w:hAnsi="Times New Roman"/>
          <w:sz w:val="24"/>
          <w:szCs w:val="24"/>
          <w:lang w:eastAsia="ru-RU"/>
        </w:rPr>
        <w:t xml:space="preserve">жение №1 к техническому </w:t>
      </w:r>
      <w:r w:rsidRPr="00613C25">
        <w:rPr>
          <w:rFonts w:ascii="Times New Roman" w:hAnsi="Times New Roman"/>
          <w:sz w:val="24"/>
          <w:szCs w:val="24"/>
          <w:lang w:eastAsia="ru-RU"/>
        </w:rPr>
        <w:t>заданию</w:t>
      </w:r>
    </w:p>
    <w:p w14:paraId="5B21F134" w14:textId="2A440E44" w:rsidR="001B1197" w:rsidRPr="00613C25" w:rsidRDefault="00613C25" w:rsidP="0068715B">
      <w:pPr>
        <w:pStyle w:val="afc"/>
        <w:jc w:val="right"/>
        <w:rPr>
          <w:rFonts w:ascii="Times New Roman" w:hAnsi="Times New Roman"/>
          <w:sz w:val="24"/>
          <w:szCs w:val="24"/>
        </w:rPr>
      </w:pPr>
      <w:r>
        <w:rPr>
          <w:rFonts w:ascii="Times New Roman" w:hAnsi="Times New Roman"/>
          <w:sz w:val="24"/>
          <w:szCs w:val="24"/>
        </w:rPr>
        <w:t xml:space="preserve">                                                             </w:t>
      </w:r>
      <w:r w:rsidR="0068715B">
        <w:rPr>
          <w:rFonts w:ascii="Times New Roman" w:hAnsi="Times New Roman"/>
          <w:sz w:val="24"/>
          <w:szCs w:val="24"/>
        </w:rPr>
        <w:t xml:space="preserve"> </w:t>
      </w:r>
      <w:r>
        <w:rPr>
          <w:rFonts w:ascii="Times New Roman" w:hAnsi="Times New Roman"/>
          <w:sz w:val="24"/>
          <w:szCs w:val="24"/>
        </w:rPr>
        <w:t xml:space="preserve">   </w:t>
      </w:r>
      <w:r w:rsidR="008B6502" w:rsidRPr="00613C25">
        <w:rPr>
          <w:rFonts w:ascii="Times New Roman" w:hAnsi="Times New Roman"/>
          <w:sz w:val="24"/>
          <w:szCs w:val="24"/>
        </w:rPr>
        <w:t>н</w:t>
      </w:r>
      <w:r w:rsidR="00543615" w:rsidRPr="00613C25">
        <w:rPr>
          <w:rFonts w:ascii="Times New Roman" w:hAnsi="Times New Roman"/>
          <w:sz w:val="24"/>
          <w:szCs w:val="24"/>
        </w:rPr>
        <w:t xml:space="preserve">а </w:t>
      </w:r>
      <w:r w:rsidR="001B1197" w:rsidRPr="00613C25">
        <w:rPr>
          <w:rFonts w:ascii="Times New Roman" w:hAnsi="Times New Roman"/>
          <w:sz w:val="24"/>
          <w:szCs w:val="24"/>
        </w:rPr>
        <w:t>«оказание услуг по проведению</w:t>
      </w:r>
      <w:r w:rsidR="0068715B">
        <w:rPr>
          <w:rFonts w:ascii="Times New Roman" w:hAnsi="Times New Roman"/>
          <w:sz w:val="24"/>
          <w:szCs w:val="24"/>
        </w:rPr>
        <w:t xml:space="preserve"> </w:t>
      </w:r>
      <w:r w:rsidR="001B1197" w:rsidRPr="00613C25">
        <w:rPr>
          <w:rFonts w:ascii="Times New Roman" w:hAnsi="Times New Roman"/>
          <w:sz w:val="24"/>
          <w:szCs w:val="24"/>
        </w:rPr>
        <w:t>периодических медицинских осмотров работников, занятых на работах во вредных</w:t>
      </w:r>
    </w:p>
    <w:p w14:paraId="402F48E2" w14:textId="3B6D9953" w:rsidR="001B1197" w:rsidRPr="00613C25" w:rsidRDefault="001B1197" w:rsidP="0068715B">
      <w:pPr>
        <w:pStyle w:val="afc"/>
        <w:jc w:val="right"/>
        <w:rPr>
          <w:rFonts w:ascii="Times New Roman" w:hAnsi="Times New Roman"/>
          <w:sz w:val="24"/>
          <w:szCs w:val="24"/>
        </w:rPr>
      </w:pPr>
      <w:r w:rsidRPr="00613C25">
        <w:rPr>
          <w:rFonts w:ascii="Times New Roman" w:hAnsi="Times New Roman"/>
          <w:sz w:val="24"/>
          <w:szCs w:val="24"/>
        </w:rPr>
        <w:t>и (или) опасных условиях труда, при стаже работы 5 лет во вредных</w:t>
      </w:r>
    </w:p>
    <w:p w14:paraId="710BDCA4" w14:textId="769FDF96" w:rsidR="001B1197" w:rsidRPr="00613C25" w:rsidRDefault="001B1197" w:rsidP="0068715B">
      <w:pPr>
        <w:pStyle w:val="afc"/>
        <w:jc w:val="right"/>
        <w:rPr>
          <w:rFonts w:ascii="Times New Roman" w:hAnsi="Times New Roman"/>
          <w:sz w:val="24"/>
          <w:szCs w:val="24"/>
        </w:rPr>
      </w:pPr>
      <w:r w:rsidRPr="00613C25">
        <w:rPr>
          <w:rFonts w:ascii="Times New Roman" w:hAnsi="Times New Roman"/>
          <w:sz w:val="24"/>
          <w:szCs w:val="24"/>
        </w:rPr>
        <w:t>условиях труда (подклассы 3.1-3.4, класс 4) и имеющих стойкие последствия</w:t>
      </w:r>
    </w:p>
    <w:p w14:paraId="6F1C77E9" w14:textId="0C0EAACB" w:rsidR="001B1197" w:rsidRPr="00613C25" w:rsidRDefault="001B1197" w:rsidP="0068715B">
      <w:pPr>
        <w:pStyle w:val="afc"/>
        <w:jc w:val="right"/>
        <w:rPr>
          <w:rFonts w:ascii="Times New Roman" w:hAnsi="Times New Roman"/>
          <w:sz w:val="24"/>
          <w:szCs w:val="24"/>
        </w:rPr>
      </w:pPr>
      <w:r w:rsidRPr="00613C25">
        <w:rPr>
          <w:rFonts w:ascii="Times New Roman" w:hAnsi="Times New Roman"/>
          <w:sz w:val="24"/>
          <w:szCs w:val="24"/>
        </w:rPr>
        <w:t xml:space="preserve">несчастных случаев на производстве для нужд </w:t>
      </w:r>
      <w:r w:rsidR="00613C25" w:rsidRPr="00613C25">
        <w:rPr>
          <w:rFonts w:ascii="Times New Roman" w:hAnsi="Times New Roman"/>
          <w:sz w:val="24"/>
          <w:szCs w:val="24"/>
        </w:rPr>
        <w:t>УФПС г. Москвы и УФПС Московской области</w:t>
      </w:r>
      <w:r w:rsidRPr="00613C25">
        <w:rPr>
          <w:rFonts w:ascii="Times New Roman" w:hAnsi="Times New Roman"/>
          <w:sz w:val="24"/>
          <w:szCs w:val="24"/>
        </w:rPr>
        <w:t>»</w:t>
      </w:r>
    </w:p>
    <w:p w14:paraId="7D97F344" w14:textId="495C7205" w:rsidR="00900110" w:rsidRPr="00613C25" w:rsidRDefault="00900110" w:rsidP="00613C25">
      <w:pPr>
        <w:pStyle w:val="afc"/>
        <w:jc w:val="right"/>
        <w:rPr>
          <w:rFonts w:ascii="Times New Roman" w:hAnsi="Times New Roman"/>
          <w:sz w:val="24"/>
          <w:szCs w:val="24"/>
          <w:lang w:eastAsia="ru-RU"/>
        </w:rPr>
      </w:pPr>
    </w:p>
    <w:p w14:paraId="20E7DA34" w14:textId="77777777" w:rsidR="001B1197" w:rsidRPr="00EC341F" w:rsidRDefault="001B1197" w:rsidP="001B1197">
      <w:pPr>
        <w:spacing w:after="0" w:line="240" w:lineRule="auto"/>
        <w:jc w:val="center"/>
        <w:rPr>
          <w:rFonts w:ascii="Times New Roman" w:eastAsia="Arial Unicode MS" w:hAnsi="Times New Roman"/>
          <w:color w:val="000000"/>
          <w:sz w:val="24"/>
          <w:szCs w:val="24"/>
          <w:lang w:eastAsia="ru-RU"/>
        </w:rPr>
      </w:pPr>
      <w:r w:rsidRPr="00EC341F">
        <w:rPr>
          <w:rFonts w:ascii="Times New Roman" w:eastAsia="Arial Unicode MS" w:hAnsi="Times New Roman"/>
          <w:color w:val="000000"/>
          <w:sz w:val="24"/>
          <w:szCs w:val="24"/>
          <w:lang w:eastAsia="ru-RU"/>
        </w:rPr>
        <w:t>Перечень оказываемых услуг</w:t>
      </w:r>
    </w:p>
    <w:p w14:paraId="79AAC8DD" w14:textId="77777777" w:rsidR="001B1197" w:rsidRPr="00EC341F" w:rsidRDefault="001B1197" w:rsidP="001B1197">
      <w:pPr>
        <w:spacing w:after="0" w:line="240" w:lineRule="auto"/>
        <w:jc w:val="center"/>
        <w:rPr>
          <w:rFonts w:ascii="Times New Roman" w:eastAsia="Arial Unicode MS" w:hAnsi="Times New Roman"/>
          <w:color w:val="000000"/>
          <w:sz w:val="24"/>
          <w:szCs w:val="24"/>
          <w:lang w:eastAsia="ru-RU"/>
        </w:rPr>
      </w:pPr>
    </w:p>
    <w:tbl>
      <w:tblPr>
        <w:tblStyle w:val="5"/>
        <w:tblW w:w="0" w:type="auto"/>
        <w:jc w:val="center"/>
        <w:tblInd w:w="0" w:type="dxa"/>
        <w:tblLook w:val="04A0" w:firstRow="1" w:lastRow="0" w:firstColumn="1" w:lastColumn="0" w:noHBand="0" w:noVBand="1"/>
      </w:tblPr>
      <w:tblGrid>
        <w:gridCol w:w="562"/>
        <w:gridCol w:w="8647"/>
      </w:tblGrid>
      <w:tr w:rsidR="001B1197" w:rsidRPr="00EC341F" w14:paraId="0C436F9D" w14:textId="77777777" w:rsidTr="00292119">
        <w:trPr>
          <w:jc w:val="center"/>
        </w:trPr>
        <w:tc>
          <w:tcPr>
            <w:tcW w:w="562" w:type="dxa"/>
            <w:tcBorders>
              <w:top w:val="single" w:sz="4" w:space="0" w:color="auto"/>
              <w:left w:val="single" w:sz="4" w:space="0" w:color="auto"/>
              <w:bottom w:val="single" w:sz="4" w:space="0" w:color="auto"/>
              <w:right w:val="single" w:sz="4" w:space="0" w:color="auto"/>
            </w:tcBorders>
            <w:hideMark/>
          </w:tcPr>
          <w:p w14:paraId="27E8CD88" w14:textId="77777777" w:rsidR="001B1197" w:rsidRPr="00EC341F" w:rsidRDefault="001B1197" w:rsidP="00FE3C73">
            <w:pPr>
              <w:spacing w:after="0" w:line="240" w:lineRule="auto"/>
              <w:jc w:val="center"/>
              <w:rPr>
                <w:rFonts w:ascii="Times New Roman" w:eastAsia="Arial Unicode MS" w:hAnsi="Times New Roman"/>
                <w:color w:val="000000"/>
                <w:sz w:val="24"/>
                <w:szCs w:val="24"/>
                <w:lang w:eastAsia="ru-RU"/>
              </w:rPr>
            </w:pPr>
            <w:r w:rsidRPr="00EC341F">
              <w:rPr>
                <w:rFonts w:ascii="Times New Roman" w:eastAsia="Arial Unicode MS" w:hAnsi="Times New Roman"/>
                <w:color w:val="000000"/>
                <w:sz w:val="24"/>
                <w:szCs w:val="24"/>
                <w:lang w:eastAsia="ru-RU"/>
              </w:rPr>
              <w:t>№</w:t>
            </w:r>
          </w:p>
        </w:tc>
        <w:tc>
          <w:tcPr>
            <w:tcW w:w="8647" w:type="dxa"/>
            <w:tcBorders>
              <w:top w:val="single" w:sz="4" w:space="0" w:color="auto"/>
              <w:left w:val="single" w:sz="4" w:space="0" w:color="auto"/>
              <w:bottom w:val="single" w:sz="4" w:space="0" w:color="auto"/>
              <w:right w:val="single" w:sz="4" w:space="0" w:color="auto"/>
            </w:tcBorders>
            <w:hideMark/>
          </w:tcPr>
          <w:p w14:paraId="2921AF01" w14:textId="77777777" w:rsidR="001B1197" w:rsidRPr="00EC341F" w:rsidRDefault="001B1197" w:rsidP="00FE3C73">
            <w:pPr>
              <w:spacing w:after="0" w:line="240" w:lineRule="auto"/>
              <w:jc w:val="center"/>
              <w:rPr>
                <w:rFonts w:ascii="Times New Roman" w:eastAsia="Arial Unicode MS" w:hAnsi="Times New Roman"/>
                <w:color w:val="000000"/>
                <w:sz w:val="24"/>
                <w:szCs w:val="24"/>
                <w:lang w:eastAsia="ru-RU"/>
              </w:rPr>
            </w:pPr>
            <w:r w:rsidRPr="00EC341F">
              <w:rPr>
                <w:rFonts w:ascii="Times New Roman" w:eastAsia="Arial Unicode MS" w:hAnsi="Times New Roman"/>
                <w:color w:val="000000"/>
                <w:sz w:val="24"/>
                <w:szCs w:val="24"/>
                <w:lang w:eastAsia="ru-RU"/>
              </w:rPr>
              <w:t>Наименование услуги</w:t>
            </w:r>
          </w:p>
        </w:tc>
      </w:tr>
      <w:tr w:rsidR="001B1197" w:rsidRPr="00EC341F" w14:paraId="03C2EB4E" w14:textId="77777777" w:rsidTr="00292119">
        <w:trPr>
          <w:jc w:val="center"/>
        </w:trPr>
        <w:tc>
          <w:tcPr>
            <w:tcW w:w="562" w:type="dxa"/>
            <w:tcBorders>
              <w:top w:val="single" w:sz="4" w:space="0" w:color="auto"/>
              <w:left w:val="single" w:sz="4" w:space="0" w:color="auto"/>
              <w:bottom w:val="single" w:sz="4" w:space="0" w:color="auto"/>
              <w:right w:val="single" w:sz="4" w:space="0" w:color="auto"/>
            </w:tcBorders>
            <w:hideMark/>
          </w:tcPr>
          <w:p w14:paraId="121DA0FF" w14:textId="77777777" w:rsidR="001B1197" w:rsidRPr="00EC341F" w:rsidRDefault="001B1197" w:rsidP="00FE3C73">
            <w:pPr>
              <w:spacing w:after="0" w:line="240" w:lineRule="auto"/>
              <w:jc w:val="center"/>
              <w:rPr>
                <w:rFonts w:ascii="Times New Roman" w:eastAsia="Arial Unicode MS" w:hAnsi="Times New Roman"/>
                <w:color w:val="000000"/>
                <w:sz w:val="24"/>
                <w:szCs w:val="24"/>
                <w:lang w:eastAsia="ru-RU"/>
              </w:rPr>
            </w:pPr>
            <w:r w:rsidRPr="00EC341F">
              <w:rPr>
                <w:rFonts w:ascii="Times New Roman" w:eastAsia="Arial Unicode MS" w:hAnsi="Times New Roman"/>
                <w:color w:val="000000"/>
                <w:sz w:val="24"/>
                <w:szCs w:val="24"/>
                <w:lang w:eastAsia="ru-RU"/>
              </w:rPr>
              <w:t>1</w:t>
            </w:r>
          </w:p>
        </w:tc>
        <w:tc>
          <w:tcPr>
            <w:tcW w:w="8647" w:type="dxa"/>
            <w:tcBorders>
              <w:top w:val="single" w:sz="4" w:space="0" w:color="auto"/>
              <w:left w:val="single" w:sz="4" w:space="0" w:color="auto"/>
              <w:bottom w:val="single" w:sz="4" w:space="0" w:color="auto"/>
              <w:right w:val="single" w:sz="4" w:space="0" w:color="auto"/>
            </w:tcBorders>
            <w:hideMark/>
          </w:tcPr>
          <w:p w14:paraId="15B60AA4" w14:textId="77777777" w:rsidR="001B1197" w:rsidRPr="00EC341F" w:rsidRDefault="001B1197" w:rsidP="00FE3C73">
            <w:pPr>
              <w:spacing w:after="0" w:line="240" w:lineRule="auto"/>
              <w:rPr>
                <w:rFonts w:ascii="Times New Roman" w:eastAsia="Arial Unicode MS" w:hAnsi="Times New Roman"/>
                <w:color w:val="000000"/>
                <w:sz w:val="24"/>
                <w:szCs w:val="24"/>
                <w:lang w:eastAsia="ru-RU"/>
              </w:rPr>
            </w:pPr>
            <w:r w:rsidRPr="00EC341F">
              <w:rPr>
                <w:rFonts w:ascii="Times New Roman" w:hAnsi="Times New Roman"/>
                <w:sz w:val="24"/>
                <w:szCs w:val="24"/>
              </w:rPr>
              <w:t>Оказание услуг по проведению периодического медицинского осмотра для мужчин</w:t>
            </w:r>
          </w:p>
        </w:tc>
      </w:tr>
      <w:tr w:rsidR="001B1197" w:rsidRPr="00EC341F" w14:paraId="508A1EF5" w14:textId="77777777" w:rsidTr="00292119">
        <w:trPr>
          <w:jc w:val="center"/>
        </w:trPr>
        <w:tc>
          <w:tcPr>
            <w:tcW w:w="562" w:type="dxa"/>
            <w:tcBorders>
              <w:top w:val="single" w:sz="4" w:space="0" w:color="auto"/>
              <w:left w:val="single" w:sz="4" w:space="0" w:color="auto"/>
              <w:bottom w:val="single" w:sz="4" w:space="0" w:color="auto"/>
              <w:right w:val="single" w:sz="4" w:space="0" w:color="auto"/>
            </w:tcBorders>
            <w:hideMark/>
          </w:tcPr>
          <w:p w14:paraId="67C9CBE0" w14:textId="77777777" w:rsidR="001B1197" w:rsidRPr="00EC341F" w:rsidRDefault="001B1197" w:rsidP="00FE3C73">
            <w:pPr>
              <w:spacing w:after="0" w:line="240" w:lineRule="auto"/>
              <w:jc w:val="center"/>
              <w:rPr>
                <w:rFonts w:ascii="Times New Roman" w:eastAsia="Arial Unicode MS" w:hAnsi="Times New Roman"/>
                <w:color w:val="000000"/>
                <w:sz w:val="24"/>
                <w:szCs w:val="24"/>
                <w:lang w:eastAsia="ru-RU"/>
              </w:rPr>
            </w:pPr>
            <w:r w:rsidRPr="00EC341F">
              <w:rPr>
                <w:rFonts w:ascii="Times New Roman" w:eastAsia="Arial Unicode MS" w:hAnsi="Times New Roman"/>
                <w:color w:val="000000"/>
                <w:sz w:val="24"/>
                <w:szCs w:val="24"/>
                <w:lang w:eastAsia="ru-RU"/>
              </w:rPr>
              <w:t>2</w:t>
            </w:r>
          </w:p>
        </w:tc>
        <w:tc>
          <w:tcPr>
            <w:tcW w:w="8647" w:type="dxa"/>
            <w:tcBorders>
              <w:top w:val="single" w:sz="4" w:space="0" w:color="auto"/>
              <w:left w:val="single" w:sz="4" w:space="0" w:color="auto"/>
              <w:bottom w:val="single" w:sz="4" w:space="0" w:color="auto"/>
              <w:right w:val="single" w:sz="4" w:space="0" w:color="auto"/>
            </w:tcBorders>
            <w:hideMark/>
          </w:tcPr>
          <w:p w14:paraId="439F4796" w14:textId="77777777" w:rsidR="001B1197" w:rsidRPr="00EC341F" w:rsidRDefault="001B1197" w:rsidP="00FE3C73">
            <w:pPr>
              <w:spacing w:after="0" w:line="240" w:lineRule="auto"/>
              <w:rPr>
                <w:rFonts w:ascii="Times New Roman" w:eastAsia="Arial Unicode MS" w:hAnsi="Times New Roman"/>
                <w:color w:val="000000"/>
                <w:sz w:val="24"/>
                <w:szCs w:val="24"/>
                <w:lang w:eastAsia="ru-RU"/>
              </w:rPr>
            </w:pPr>
            <w:r w:rsidRPr="00EC341F">
              <w:rPr>
                <w:rFonts w:ascii="Times New Roman" w:hAnsi="Times New Roman"/>
                <w:sz w:val="24"/>
                <w:szCs w:val="24"/>
              </w:rPr>
              <w:t>Оказание услуг по проведению периодического медицинского осмотра для женщин до 40 лет</w:t>
            </w:r>
          </w:p>
        </w:tc>
      </w:tr>
      <w:tr w:rsidR="001B1197" w:rsidRPr="00EC341F" w14:paraId="0FEBAF40" w14:textId="77777777" w:rsidTr="00292119">
        <w:trPr>
          <w:jc w:val="center"/>
        </w:trPr>
        <w:tc>
          <w:tcPr>
            <w:tcW w:w="562" w:type="dxa"/>
            <w:tcBorders>
              <w:top w:val="single" w:sz="4" w:space="0" w:color="auto"/>
              <w:left w:val="single" w:sz="4" w:space="0" w:color="auto"/>
              <w:bottom w:val="single" w:sz="4" w:space="0" w:color="auto"/>
              <w:right w:val="single" w:sz="4" w:space="0" w:color="auto"/>
            </w:tcBorders>
            <w:hideMark/>
          </w:tcPr>
          <w:p w14:paraId="5DD27232" w14:textId="77777777" w:rsidR="001B1197" w:rsidRPr="00EC341F" w:rsidRDefault="001B1197" w:rsidP="00FE3C73">
            <w:pPr>
              <w:spacing w:after="0" w:line="240" w:lineRule="auto"/>
              <w:jc w:val="center"/>
              <w:rPr>
                <w:rFonts w:ascii="Times New Roman" w:eastAsia="Arial Unicode MS" w:hAnsi="Times New Roman"/>
                <w:color w:val="000000"/>
                <w:sz w:val="24"/>
                <w:szCs w:val="24"/>
                <w:lang w:eastAsia="ru-RU"/>
              </w:rPr>
            </w:pPr>
            <w:r w:rsidRPr="00EC341F">
              <w:rPr>
                <w:rFonts w:ascii="Times New Roman" w:eastAsia="Arial Unicode MS" w:hAnsi="Times New Roman"/>
                <w:color w:val="000000"/>
                <w:sz w:val="24"/>
                <w:szCs w:val="24"/>
                <w:lang w:eastAsia="ru-RU"/>
              </w:rPr>
              <w:t>3</w:t>
            </w:r>
          </w:p>
        </w:tc>
        <w:tc>
          <w:tcPr>
            <w:tcW w:w="8647" w:type="dxa"/>
            <w:tcBorders>
              <w:top w:val="single" w:sz="4" w:space="0" w:color="auto"/>
              <w:left w:val="single" w:sz="4" w:space="0" w:color="auto"/>
              <w:bottom w:val="single" w:sz="4" w:space="0" w:color="auto"/>
              <w:right w:val="single" w:sz="4" w:space="0" w:color="auto"/>
            </w:tcBorders>
            <w:hideMark/>
          </w:tcPr>
          <w:p w14:paraId="6D73D628" w14:textId="77777777" w:rsidR="001B1197" w:rsidRPr="00EC341F" w:rsidRDefault="001B1197" w:rsidP="00FE3C73">
            <w:pPr>
              <w:spacing w:after="0" w:line="240" w:lineRule="auto"/>
              <w:rPr>
                <w:rFonts w:ascii="Times New Roman" w:eastAsia="Arial Unicode MS" w:hAnsi="Times New Roman"/>
                <w:color w:val="000000"/>
                <w:sz w:val="24"/>
                <w:szCs w:val="24"/>
                <w:lang w:eastAsia="ru-RU"/>
              </w:rPr>
            </w:pPr>
            <w:r w:rsidRPr="00EC341F">
              <w:rPr>
                <w:rFonts w:ascii="Times New Roman" w:hAnsi="Times New Roman"/>
                <w:sz w:val="24"/>
                <w:szCs w:val="24"/>
              </w:rPr>
              <w:t>Оказание услуг по проведению периодического медицинского осмотра для женщин старше 40 лет</w:t>
            </w:r>
          </w:p>
        </w:tc>
      </w:tr>
    </w:tbl>
    <w:p w14:paraId="484E7A84" w14:textId="77777777" w:rsidR="001B1197" w:rsidRDefault="001B1197" w:rsidP="001B1197">
      <w:pPr>
        <w:spacing w:after="0" w:line="240" w:lineRule="auto"/>
        <w:rPr>
          <w:rFonts w:ascii="Times New Roman" w:hAnsi="Times New Roman"/>
          <w:sz w:val="24"/>
          <w:szCs w:val="24"/>
          <w:lang w:eastAsia="ru-RU"/>
        </w:rPr>
        <w:sectPr w:rsidR="001B1197" w:rsidSect="008B6502">
          <w:headerReference w:type="even" r:id="rId12"/>
          <w:headerReference w:type="default" r:id="rId13"/>
          <w:footerReference w:type="default" r:id="rId14"/>
          <w:pgSz w:w="11906" w:h="16838" w:code="9"/>
          <w:pgMar w:top="1134" w:right="850" w:bottom="1134" w:left="1701" w:header="709" w:footer="709" w:gutter="0"/>
          <w:cols w:space="708"/>
          <w:titlePg/>
          <w:docGrid w:linePitch="360"/>
        </w:sectPr>
      </w:pPr>
    </w:p>
    <w:p w14:paraId="11C30E75" w14:textId="4490B4BF" w:rsidR="001B1197" w:rsidRDefault="001B1197" w:rsidP="001B1197">
      <w:pPr>
        <w:spacing w:after="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lang w:eastAsia="ru-RU"/>
        </w:rPr>
        <w:lastRenderedPageBreak/>
        <w:t xml:space="preserve">Приложение №2 к техническому заданию </w:t>
      </w:r>
      <w:r>
        <w:rPr>
          <w:rFonts w:ascii="Times New Roman" w:eastAsia="Arial Unicode MS" w:hAnsi="Times New Roman"/>
          <w:color w:val="000000"/>
          <w:sz w:val="24"/>
          <w:szCs w:val="24"/>
        </w:rPr>
        <w:t xml:space="preserve">«оказание услуг по проведению </w:t>
      </w:r>
    </w:p>
    <w:p w14:paraId="030E5DAC" w14:textId="77777777" w:rsidR="001B1197" w:rsidRDefault="001B1197" w:rsidP="001B1197">
      <w:pPr>
        <w:spacing w:after="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периодических медицинских осмотров работников, занятых на работах во вредных </w:t>
      </w:r>
    </w:p>
    <w:p w14:paraId="592C47AE" w14:textId="77777777" w:rsidR="001B1197" w:rsidRDefault="001B1197" w:rsidP="001B1197">
      <w:pPr>
        <w:spacing w:after="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и (или) опасных условиях труда, при стаже работы 5 лет во вредных </w:t>
      </w:r>
    </w:p>
    <w:p w14:paraId="12C6C0E6" w14:textId="77777777" w:rsidR="001B1197" w:rsidRDefault="001B1197" w:rsidP="001B1197">
      <w:pPr>
        <w:spacing w:after="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условиях труда (подклассы 3.1-3.4, класс 4) и имеющих стойкие последствия </w:t>
      </w:r>
    </w:p>
    <w:p w14:paraId="6DE2E422" w14:textId="610550BC" w:rsidR="001B1197" w:rsidRDefault="001B1197" w:rsidP="001B1197">
      <w:pPr>
        <w:spacing w:after="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несчастных случаев на производстве для нужд </w:t>
      </w:r>
      <w:r w:rsidR="00613C25" w:rsidRPr="00613C25">
        <w:rPr>
          <w:rFonts w:ascii="Times New Roman" w:eastAsia="Arial Unicode MS" w:hAnsi="Times New Roman"/>
          <w:color w:val="000000"/>
          <w:sz w:val="24"/>
          <w:szCs w:val="24"/>
        </w:rPr>
        <w:t>УФПС г. Москвы и УФПС Московской области</w:t>
      </w:r>
      <w:r>
        <w:rPr>
          <w:rFonts w:ascii="Times New Roman" w:eastAsia="Arial Unicode MS" w:hAnsi="Times New Roman"/>
          <w:color w:val="000000"/>
          <w:sz w:val="24"/>
          <w:szCs w:val="24"/>
        </w:rPr>
        <w:t>»</w:t>
      </w:r>
    </w:p>
    <w:p w14:paraId="3456EF7A" w14:textId="77777777" w:rsidR="001B1197" w:rsidRPr="00392842" w:rsidRDefault="001B1197" w:rsidP="001B1197">
      <w:pPr>
        <w:tabs>
          <w:tab w:val="left" w:pos="5812"/>
        </w:tabs>
        <w:spacing w:after="0" w:line="240" w:lineRule="auto"/>
        <w:ind w:firstLine="5812"/>
        <w:jc w:val="both"/>
        <w:outlineLvl w:val="0"/>
        <w:rPr>
          <w:rFonts w:ascii="Times New Roman" w:hAnsi="Times New Roman"/>
          <w:sz w:val="24"/>
          <w:szCs w:val="24"/>
          <w:lang w:eastAsia="ru-RU"/>
        </w:rPr>
      </w:pPr>
    </w:p>
    <w:p w14:paraId="062DF05E" w14:textId="6A636CEA" w:rsidR="001B1197" w:rsidRPr="00392842" w:rsidRDefault="001B1197" w:rsidP="001B1197">
      <w:pPr>
        <w:tabs>
          <w:tab w:val="left" w:pos="5812"/>
        </w:tabs>
        <w:spacing w:after="0" w:line="240" w:lineRule="auto"/>
        <w:jc w:val="both"/>
        <w:outlineLvl w:val="0"/>
        <w:rPr>
          <w:rFonts w:ascii="Times New Roman" w:hAnsi="Times New Roman"/>
          <w:sz w:val="24"/>
          <w:szCs w:val="24"/>
        </w:rPr>
      </w:pPr>
      <w:r w:rsidRPr="00392842">
        <w:rPr>
          <w:rFonts w:ascii="Times New Roman" w:hAnsi="Times New Roman"/>
          <w:sz w:val="24"/>
          <w:szCs w:val="24"/>
          <w:lang w:eastAsia="ru-RU"/>
        </w:rPr>
        <w:tab/>
      </w:r>
    </w:p>
    <w:p w14:paraId="5811EC3C" w14:textId="18E96D62" w:rsidR="00D468FC" w:rsidRDefault="001B1197" w:rsidP="00D468FC">
      <w:pPr>
        <w:spacing w:after="0" w:line="240" w:lineRule="auto"/>
        <w:jc w:val="center"/>
        <w:rPr>
          <w:rFonts w:ascii="Times New Roman" w:eastAsia="Times New Roman" w:hAnsi="Times New Roman"/>
          <w:sz w:val="24"/>
          <w:szCs w:val="24"/>
          <w:lang w:eastAsia="ru-RU"/>
        </w:rPr>
      </w:pPr>
      <w:r w:rsidRPr="00392842">
        <w:rPr>
          <w:rFonts w:ascii="Times New Roman" w:eastAsia="Times New Roman" w:hAnsi="Times New Roman"/>
          <w:sz w:val="24"/>
          <w:szCs w:val="24"/>
          <w:lang w:eastAsia="ru-RU"/>
        </w:rPr>
        <w:t>СПИСОК</w:t>
      </w:r>
      <w:r>
        <w:rPr>
          <w:rFonts w:ascii="Times New Roman" w:eastAsia="Times New Roman" w:hAnsi="Times New Roman"/>
          <w:sz w:val="24"/>
          <w:szCs w:val="24"/>
          <w:lang w:eastAsia="ru-RU"/>
        </w:rPr>
        <w:t xml:space="preserve"> </w:t>
      </w:r>
      <w:r w:rsidR="00D468FC">
        <w:rPr>
          <w:rFonts w:ascii="Times New Roman" w:eastAsia="Times New Roman" w:hAnsi="Times New Roman"/>
          <w:sz w:val="24"/>
          <w:szCs w:val="24"/>
          <w:lang w:eastAsia="ru-RU"/>
        </w:rPr>
        <w:t>ЛИЦ</w:t>
      </w:r>
    </w:p>
    <w:p w14:paraId="235AAE7A" w14:textId="24B99106" w:rsidR="00D468FC" w:rsidRPr="00D468FC" w:rsidRDefault="00D468FC" w:rsidP="00D468F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1B1197" w:rsidRPr="00392842">
        <w:rPr>
          <w:rFonts w:ascii="Times New Roman" w:eastAsia="Times New Roman" w:hAnsi="Times New Roman"/>
          <w:sz w:val="24"/>
          <w:szCs w:val="24"/>
          <w:lang w:eastAsia="ru-RU"/>
        </w:rPr>
        <w:t>аботников</w:t>
      </w:r>
      <w:r>
        <w:rPr>
          <w:rFonts w:ascii="Times New Roman" w:eastAsia="Times New Roman" w:hAnsi="Times New Roman"/>
          <w:sz w:val="24"/>
          <w:szCs w:val="24"/>
          <w:lang w:eastAsia="ru-RU"/>
        </w:rPr>
        <w:t xml:space="preserve"> </w:t>
      </w:r>
      <w:r w:rsidRPr="00392842">
        <w:rPr>
          <w:rFonts w:ascii="Times New Roman" w:eastAsia="Times New Roman" w:hAnsi="Times New Roman"/>
          <w:sz w:val="24"/>
          <w:szCs w:val="24"/>
          <w:lang w:eastAsia="ru-RU"/>
        </w:rPr>
        <w:t>УФПС г. Москвы</w:t>
      </w:r>
      <w:r>
        <w:rPr>
          <w:rFonts w:ascii="Times New Roman" w:eastAsia="Times New Roman" w:hAnsi="Times New Roman"/>
          <w:sz w:val="24"/>
          <w:szCs w:val="24"/>
          <w:lang w:eastAsia="ru-RU"/>
        </w:rPr>
        <w:t xml:space="preserve">, </w:t>
      </w:r>
      <w:r w:rsidR="001B1197" w:rsidRPr="00392842">
        <w:rPr>
          <w:rFonts w:ascii="Times New Roman" w:eastAsia="Times New Roman" w:hAnsi="Times New Roman"/>
          <w:sz w:val="24"/>
          <w:szCs w:val="24"/>
          <w:lang w:eastAsia="ru-RU"/>
        </w:rPr>
        <w:t>подлежащих прохождению периодического</w:t>
      </w:r>
      <w:r w:rsidRPr="00D468FC">
        <w:rPr>
          <w:rFonts w:ascii="Times New Roman" w:hAnsi="Times New Roman"/>
          <w:sz w:val="24"/>
          <w:szCs w:val="24"/>
        </w:rPr>
        <w:t xml:space="preserve"> медицинского осмотра </w:t>
      </w:r>
    </w:p>
    <w:p w14:paraId="42E5D610" w14:textId="61B8A54B" w:rsidR="001B1197" w:rsidRDefault="001B1197" w:rsidP="00D468FC">
      <w:pPr>
        <w:spacing w:after="0" w:line="240" w:lineRule="auto"/>
        <w:jc w:val="center"/>
        <w:rPr>
          <w:rFonts w:ascii="Times New Roman" w:eastAsia="Times New Roman" w:hAnsi="Times New Roman"/>
          <w:sz w:val="24"/>
          <w:szCs w:val="24"/>
          <w:lang w:eastAsia="ru-RU"/>
        </w:rPr>
      </w:pPr>
    </w:p>
    <w:tbl>
      <w:tblPr>
        <w:tblStyle w:val="ab"/>
        <w:tblW w:w="0" w:type="auto"/>
        <w:tblLook w:val="04A0" w:firstRow="1" w:lastRow="0" w:firstColumn="1" w:lastColumn="0" w:noHBand="0" w:noVBand="1"/>
      </w:tblPr>
      <w:tblGrid>
        <w:gridCol w:w="1116"/>
        <w:gridCol w:w="1319"/>
        <w:gridCol w:w="1600"/>
        <w:gridCol w:w="1511"/>
        <w:gridCol w:w="1742"/>
        <w:gridCol w:w="1535"/>
        <w:gridCol w:w="3735"/>
        <w:gridCol w:w="983"/>
        <w:gridCol w:w="993"/>
        <w:gridCol w:w="1160"/>
      </w:tblGrid>
      <w:tr w:rsidR="00825220" w:rsidRPr="00825220" w14:paraId="3E8FC3D6" w14:textId="77777777" w:rsidTr="00825220">
        <w:trPr>
          <w:trHeight w:val="1920"/>
        </w:trPr>
        <w:tc>
          <w:tcPr>
            <w:tcW w:w="1155" w:type="dxa"/>
            <w:hideMark/>
          </w:tcPr>
          <w:p w14:paraId="1BD89735" w14:textId="77777777" w:rsidR="00825220" w:rsidRPr="00825220" w:rsidRDefault="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Наименование структурного подразделения</w:t>
            </w:r>
          </w:p>
        </w:tc>
        <w:tc>
          <w:tcPr>
            <w:tcW w:w="1368" w:type="dxa"/>
            <w:hideMark/>
          </w:tcPr>
          <w:p w14:paraId="5F2D9B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w:t>
            </w:r>
          </w:p>
        </w:tc>
        <w:tc>
          <w:tcPr>
            <w:tcW w:w="1662" w:type="dxa"/>
            <w:noWrap/>
            <w:hideMark/>
          </w:tcPr>
          <w:p w14:paraId="73A32B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ОСП/СП</w:t>
            </w:r>
          </w:p>
        </w:tc>
        <w:tc>
          <w:tcPr>
            <w:tcW w:w="1569" w:type="dxa"/>
            <w:hideMark/>
          </w:tcPr>
          <w:p w14:paraId="55C4DF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участок, группа, колонна и т.д.</w:t>
            </w:r>
          </w:p>
        </w:tc>
        <w:tc>
          <w:tcPr>
            <w:tcW w:w="1811" w:type="dxa"/>
            <w:hideMark/>
          </w:tcPr>
          <w:p w14:paraId="7CCA2C6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Наименование профессии (должности) работника согласно штатного расписания</w:t>
            </w:r>
          </w:p>
        </w:tc>
        <w:tc>
          <w:tcPr>
            <w:tcW w:w="652" w:type="dxa"/>
            <w:hideMark/>
          </w:tcPr>
          <w:p w14:paraId="7316A4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Наименование профессий и должностей согласно приказа № 533 АО "Почта России"</w:t>
            </w:r>
          </w:p>
        </w:tc>
        <w:tc>
          <w:tcPr>
            <w:tcW w:w="4169" w:type="dxa"/>
            <w:hideMark/>
          </w:tcPr>
          <w:p w14:paraId="46BCC1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Наименование вредных и (или) опасных производственных факторов согласно «Перечню вредных и (или) опасных производственных факторов, при наличии которых проводятся обязательные предварительные и периодические медицинские осмотры (обследования)».</w:t>
            </w:r>
            <w:r w:rsidRPr="00825220">
              <w:rPr>
                <w:rFonts w:ascii="Times New Roman" w:eastAsia="Times New Roman" w:hAnsi="Times New Roman"/>
                <w:sz w:val="16"/>
                <w:szCs w:val="16"/>
              </w:rPr>
              <w:br/>
              <w:t>Наименование вида выполняемых работ.</w:t>
            </w:r>
          </w:p>
        </w:tc>
        <w:tc>
          <w:tcPr>
            <w:tcW w:w="1078" w:type="dxa"/>
            <w:hideMark/>
          </w:tcPr>
          <w:p w14:paraId="5267CA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Пункт приложения к приказу МЗ РФ от 28.01.2021 № 29н</w:t>
            </w:r>
          </w:p>
        </w:tc>
        <w:tc>
          <w:tcPr>
            <w:tcW w:w="1028" w:type="dxa"/>
            <w:hideMark/>
          </w:tcPr>
          <w:p w14:paraId="72C14C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Пункт приложения к приказу МЗ РФ от 31.12.2020№ 988н и приказу МТ РФ от 31.12.2020 № 1420н</w:t>
            </w:r>
          </w:p>
        </w:tc>
        <w:tc>
          <w:tcPr>
            <w:tcW w:w="1202" w:type="dxa"/>
            <w:hideMark/>
          </w:tcPr>
          <w:p w14:paraId="7C9015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Периодичность </w:t>
            </w:r>
            <w:proofErr w:type="spellStart"/>
            <w:r w:rsidRPr="00825220">
              <w:rPr>
                <w:rFonts w:ascii="Times New Roman" w:eastAsia="Times New Roman" w:hAnsi="Times New Roman"/>
                <w:sz w:val="16"/>
                <w:szCs w:val="16"/>
              </w:rPr>
              <w:t>медицинкого</w:t>
            </w:r>
            <w:proofErr w:type="spellEnd"/>
            <w:r w:rsidRPr="00825220">
              <w:rPr>
                <w:rFonts w:ascii="Times New Roman" w:eastAsia="Times New Roman" w:hAnsi="Times New Roman"/>
                <w:sz w:val="16"/>
                <w:szCs w:val="16"/>
              </w:rPr>
              <w:t xml:space="preserve"> осмотра</w:t>
            </w:r>
          </w:p>
        </w:tc>
      </w:tr>
      <w:tr w:rsidR="00825220" w:rsidRPr="00825220" w14:paraId="4773E13E" w14:textId="77777777" w:rsidTr="00825220">
        <w:trPr>
          <w:trHeight w:val="1256"/>
        </w:trPr>
        <w:tc>
          <w:tcPr>
            <w:tcW w:w="1155" w:type="dxa"/>
            <w:hideMark/>
          </w:tcPr>
          <w:p w14:paraId="2C58AD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10E83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04E157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Электро-лаборатория</w:t>
            </w:r>
          </w:p>
        </w:tc>
        <w:tc>
          <w:tcPr>
            <w:tcW w:w="1569" w:type="dxa"/>
            <w:hideMark/>
          </w:tcPr>
          <w:p w14:paraId="53DD58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Электро-лаборатория</w:t>
            </w:r>
          </w:p>
        </w:tc>
        <w:tc>
          <w:tcPr>
            <w:tcW w:w="1811" w:type="dxa"/>
            <w:hideMark/>
          </w:tcPr>
          <w:p w14:paraId="6D8B3C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Ведущий специалист</w:t>
            </w:r>
          </w:p>
        </w:tc>
        <w:tc>
          <w:tcPr>
            <w:tcW w:w="652" w:type="dxa"/>
            <w:hideMark/>
          </w:tcPr>
          <w:p w14:paraId="11A6DC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Ведущий специалист</w:t>
            </w:r>
          </w:p>
        </w:tc>
        <w:tc>
          <w:tcPr>
            <w:tcW w:w="4169" w:type="dxa"/>
            <w:hideMark/>
          </w:tcPr>
          <w:p w14:paraId="49776D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05BE56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71F650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1174C3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0DB4DFD" w14:textId="77777777" w:rsidTr="00825220">
        <w:trPr>
          <w:trHeight w:val="1244"/>
        </w:trPr>
        <w:tc>
          <w:tcPr>
            <w:tcW w:w="1155" w:type="dxa"/>
            <w:hideMark/>
          </w:tcPr>
          <w:p w14:paraId="4394E3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1EF9A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2004FA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569" w:type="dxa"/>
            <w:hideMark/>
          </w:tcPr>
          <w:p w14:paraId="7A0B00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811" w:type="dxa"/>
            <w:hideMark/>
          </w:tcPr>
          <w:p w14:paraId="1326CB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Слесарь-электромонтажник 6 разряда</w:t>
            </w:r>
          </w:p>
        </w:tc>
        <w:tc>
          <w:tcPr>
            <w:tcW w:w="652" w:type="dxa"/>
            <w:hideMark/>
          </w:tcPr>
          <w:p w14:paraId="5248FE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Слесарь-электромонтажник 6 разряда</w:t>
            </w:r>
          </w:p>
        </w:tc>
        <w:tc>
          <w:tcPr>
            <w:tcW w:w="4169" w:type="dxa"/>
            <w:hideMark/>
          </w:tcPr>
          <w:p w14:paraId="55529E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5DA521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3006C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623E08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FDA1945" w14:textId="77777777" w:rsidTr="00825220">
        <w:trPr>
          <w:trHeight w:val="1020"/>
        </w:trPr>
        <w:tc>
          <w:tcPr>
            <w:tcW w:w="1155" w:type="dxa"/>
            <w:hideMark/>
          </w:tcPr>
          <w:p w14:paraId="784B95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6C3E6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246B47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569" w:type="dxa"/>
            <w:hideMark/>
          </w:tcPr>
          <w:p w14:paraId="42AE4E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811" w:type="dxa"/>
            <w:hideMark/>
          </w:tcPr>
          <w:p w14:paraId="340291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Слесарь-электромонтажник 6 разряда</w:t>
            </w:r>
          </w:p>
        </w:tc>
        <w:tc>
          <w:tcPr>
            <w:tcW w:w="652" w:type="dxa"/>
            <w:hideMark/>
          </w:tcPr>
          <w:p w14:paraId="619390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Слесарь-электромонтажник 6 разряда</w:t>
            </w:r>
          </w:p>
        </w:tc>
        <w:tc>
          <w:tcPr>
            <w:tcW w:w="4169" w:type="dxa"/>
            <w:hideMark/>
          </w:tcPr>
          <w:p w14:paraId="751935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633242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1A3115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819C65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06E290F" w14:textId="77777777" w:rsidTr="00825220">
        <w:trPr>
          <w:trHeight w:val="2083"/>
        </w:trPr>
        <w:tc>
          <w:tcPr>
            <w:tcW w:w="1155" w:type="dxa"/>
            <w:hideMark/>
          </w:tcPr>
          <w:p w14:paraId="2D0851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33D72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575050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569" w:type="dxa"/>
            <w:hideMark/>
          </w:tcPr>
          <w:p w14:paraId="3F2A49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811" w:type="dxa"/>
            <w:hideMark/>
          </w:tcPr>
          <w:p w14:paraId="545D2B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155B20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640334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6A0C42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734F00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38DDCF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4377053" w14:textId="77777777" w:rsidTr="00825220">
        <w:trPr>
          <w:trHeight w:val="2693"/>
        </w:trPr>
        <w:tc>
          <w:tcPr>
            <w:tcW w:w="1155" w:type="dxa"/>
            <w:hideMark/>
          </w:tcPr>
          <w:p w14:paraId="0D29E9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BFC71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3EA8EA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569" w:type="dxa"/>
            <w:hideMark/>
          </w:tcPr>
          <w:p w14:paraId="71457B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811" w:type="dxa"/>
            <w:hideMark/>
          </w:tcPr>
          <w:p w14:paraId="11A703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4F395E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66DFD3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33B04B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0D43B2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79260F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4CA1A3E" w14:textId="77777777" w:rsidTr="00825220">
        <w:trPr>
          <w:trHeight w:val="2038"/>
        </w:trPr>
        <w:tc>
          <w:tcPr>
            <w:tcW w:w="1155" w:type="dxa"/>
            <w:hideMark/>
          </w:tcPr>
          <w:p w14:paraId="1DDCFA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191D5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12B451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569" w:type="dxa"/>
            <w:hideMark/>
          </w:tcPr>
          <w:p w14:paraId="2ABA4F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811" w:type="dxa"/>
            <w:hideMark/>
          </w:tcPr>
          <w:p w14:paraId="489BB1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17F5100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2F74D3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2FF22C5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789B12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702ACB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F96600A" w14:textId="77777777" w:rsidTr="00825220">
        <w:trPr>
          <w:trHeight w:val="1020"/>
        </w:trPr>
        <w:tc>
          <w:tcPr>
            <w:tcW w:w="1155" w:type="dxa"/>
            <w:hideMark/>
          </w:tcPr>
          <w:p w14:paraId="485D7E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5D1E8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20CA8F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569" w:type="dxa"/>
            <w:hideMark/>
          </w:tcPr>
          <w:p w14:paraId="15EDD3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811" w:type="dxa"/>
            <w:hideMark/>
          </w:tcPr>
          <w:p w14:paraId="5FD1A3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0867DE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13D616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172AC2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5E6E24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428691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88EA3E3" w14:textId="77777777" w:rsidTr="00825220">
        <w:trPr>
          <w:trHeight w:val="1530"/>
        </w:trPr>
        <w:tc>
          <w:tcPr>
            <w:tcW w:w="1155" w:type="dxa"/>
            <w:hideMark/>
          </w:tcPr>
          <w:p w14:paraId="06EF45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44B73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7DA69A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569" w:type="dxa"/>
            <w:hideMark/>
          </w:tcPr>
          <w:p w14:paraId="7B7953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811" w:type="dxa"/>
            <w:hideMark/>
          </w:tcPr>
          <w:p w14:paraId="78895B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4899F9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561517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023D95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0FAD18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7E8F3F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5DEF1BF" w14:textId="77777777" w:rsidTr="00825220">
        <w:trPr>
          <w:trHeight w:val="1020"/>
        </w:trPr>
        <w:tc>
          <w:tcPr>
            <w:tcW w:w="1155" w:type="dxa"/>
            <w:hideMark/>
          </w:tcPr>
          <w:p w14:paraId="733219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63FD9C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13615F9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569" w:type="dxa"/>
            <w:hideMark/>
          </w:tcPr>
          <w:p w14:paraId="199CA06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Экспериментальная мастерская</w:t>
            </w:r>
          </w:p>
        </w:tc>
        <w:tc>
          <w:tcPr>
            <w:tcW w:w="1811" w:type="dxa"/>
            <w:hideMark/>
          </w:tcPr>
          <w:p w14:paraId="28C2A8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4EC12D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640533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369AA4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65AA28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4BD7EE5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63F3777" w14:textId="77777777" w:rsidTr="00825220">
        <w:trPr>
          <w:trHeight w:val="1020"/>
        </w:trPr>
        <w:tc>
          <w:tcPr>
            <w:tcW w:w="1155" w:type="dxa"/>
            <w:hideMark/>
          </w:tcPr>
          <w:p w14:paraId="44ECEF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09C78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1DCF72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569" w:type="dxa"/>
            <w:hideMark/>
          </w:tcPr>
          <w:p w14:paraId="3A5CDC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811" w:type="dxa"/>
            <w:hideMark/>
          </w:tcPr>
          <w:p w14:paraId="1773C50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5 разряда</w:t>
            </w:r>
          </w:p>
        </w:tc>
        <w:tc>
          <w:tcPr>
            <w:tcW w:w="652" w:type="dxa"/>
            <w:hideMark/>
          </w:tcPr>
          <w:p w14:paraId="4F5A8E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5 разряда</w:t>
            </w:r>
          </w:p>
        </w:tc>
        <w:tc>
          <w:tcPr>
            <w:tcW w:w="4169" w:type="dxa"/>
            <w:hideMark/>
          </w:tcPr>
          <w:p w14:paraId="601DD42E"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БензолКР</w:t>
            </w:r>
            <w:proofErr w:type="spellEnd"/>
            <w:r w:rsidRPr="00825220">
              <w:rPr>
                <w:rFonts w:ascii="Times New Roman" w:eastAsia="Times New Roman" w:hAnsi="Times New Roman"/>
                <w:sz w:val="16"/>
                <w:szCs w:val="16"/>
              </w:rPr>
              <w:t xml:space="preserve"> и его производные: (</w:t>
            </w:r>
            <w:proofErr w:type="spellStart"/>
            <w:r w:rsidRPr="00825220">
              <w:rPr>
                <w:rFonts w:ascii="Times New Roman" w:eastAsia="Times New Roman" w:hAnsi="Times New Roman"/>
                <w:sz w:val="16"/>
                <w:szCs w:val="16"/>
              </w:rPr>
              <w:t>толуолР</w:t>
            </w:r>
            <w:proofErr w:type="spellEnd"/>
            <w:r w:rsidRPr="00825220">
              <w:rPr>
                <w:rFonts w:ascii="Times New Roman" w:eastAsia="Times New Roman" w:hAnsi="Times New Roman"/>
                <w:sz w:val="16"/>
                <w:szCs w:val="16"/>
              </w:rPr>
              <w:t xml:space="preserve"> (метилбензол), </w:t>
            </w:r>
            <w:proofErr w:type="spellStart"/>
            <w:r w:rsidRPr="00825220">
              <w:rPr>
                <w:rFonts w:ascii="Times New Roman" w:eastAsia="Times New Roman" w:hAnsi="Times New Roman"/>
                <w:sz w:val="16"/>
                <w:szCs w:val="16"/>
              </w:rPr>
              <w:t>ксилолР</w:t>
            </w:r>
            <w:proofErr w:type="spellEnd"/>
            <w:r w:rsidRPr="00825220">
              <w:rPr>
                <w:rFonts w:ascii="Times New Roman" w:eastAsia="Times New Roman" w:hAnsi="Times New Roman"/>
                <w:sz w:val="16"/>
                <w:szCs w:val="16"/>
              </w:rPr>
              <w:t xml:space="preserve"> (диметилбензол), стирол (</w:t>
            </w:r>
            <w:proofErr w:type="spellStart"/>
            <w:r w:rsidRPr="00825220">
              <w:rPr>
                <w:rFonts w:ascii="Times New Roman" w:eastAsia="Times New Roman" w:hAnsi="Times New Roman"/>
                <w:sz w:val="16"/>
                <w:szCs w:val="16"/>
              </w:rPr>
              <w:t>этенилбензол</w:t>
            </w:r>
            <w:proofErr w:type="spellEnd"/>
            <w:r w:rsidRPr="00825220">
              <w:rPr>
                <w:rFonts w:ascii="Times New Roman" w:eastAsia="Times New Roman" w:hAnsi="Times New Roman"/>
                <w:sz w:val="16"/>
                <w:szCs w:val="16"/>
              </w:rPr>
              <w:t xml:space="preserve">) и прочие), </w:t>
            </w:r>
            <w:proofErr w:type="spellStart"/>
            <w:r w:rsidRPr="00825220">
              <w:rPr>
                <w:rFonts w:ascii="Times New Roman" w:eastAsia="Times New Roman" w:hAnsi="Times New Roman"/>
                <w:sz w:val="16"/>
                <w:szCs w:val="16"/>
              </w:rPr>
              <w:t>гидроксибензолР</w:t>
            </w:r>
            <w:proofErr w:type="spellEnd"/>
            <w:r w:rsidRPr="00825220">
              <w:rPr>
                <w:rFonts w:ascii="Times New Roman" w:eastAsia="Times New Roman" w:hAnsi="Times New Roman"/>
                <w:sz w:val="16"/>
                <w:szCs w:val="16"/>
              </w:rPr>
              <w:t xml:space="preserve"> (фенол) и его производные </w:t>
            </w:r>
          </w:p>
        </w:tc>
        <w:tc>
          <w:tcPr>
            <w:tcW w:w="1078" w:type="dxa"/>
            <w:hideMark/>
          </w:tcPr>
          <w:p w14:paraId="7361DC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п.1.37.1</w:t>
            </w:r>
          </w:p>
        </w:tc>
        <w:tc>
          <w:tcPr>
            <w:tcW w:w="1028" w:type="dxa"/>
            <w:hideMark/>
          </w:tcPr>
          <w:p w14:paraId="0C653F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п.1.37.1</w:t>
            </w:r>
          </w:p>
        </w:tc>
        <w:tc>
          <w:tcPr>
            <w:tcW w:w="1202" w:type="dxa"/>
            <w:hideMark/>
          </w:tcPr>
          <w:p w14:paraId="233D00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679EB50B" w14:textId="77777777" w:rsidTr="00825220">
        <w:trPr>
          <w:trHeight w:val="1020"/>
        </w:trPr>
        <w:tc>
          <w:tcPr>
            <w:tcW w:w="1155" w:type="dxa"/>
            <w:hideMark/>
          </w:tcPr>
          <w:p w14:paraId="723FD4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5C73D1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177F5D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569" w:type="dxa"/>
            <w:hideMark/>
          </w:tcPr>
          <w:p w14:paraId="0C223A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811" w:type="dxa"/>
            <w:hideMark/>
          </w:tcPr>
          <w:p w14:paraId="182A4A5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5 разряда</w:t>
            </w:r>
          </w:p>
        </w:tc>
        <w:tc>
          <w:tcPr>
            <w:tcW w:w="652" w:type="dxa"/>
            <w:hideMark/>
          </w:tcPr>
          <w:p w14:paraId="2972B4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5 разряда</w:t>
            </w:r>
          </w:p>
        </w:tc>
        <w:tc>
          <w:tcPr>
            <w:tcW w:w="4169" w:type="dxa"/>
            <w:hideMark/>
          </w:tcPr>
          <w:p w14:paraId="307B35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1C804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15E68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4DD7B7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96C449E" w14:textId="77777777" w:rsidTr="00825220">
        <w:trPr>
          <w:trHeight w:val="1785"/>
        </w:trPr>
        <w:tc>
          <w:tcPr>
            <w:tcW w:w="1155" w:type="dxa"/>
            <w:hideMark/>
          </w:tcPr>
          <w:p w14:paraId="4E9465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DFA44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752A0F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569" w:type="dxa"/>
            <w:hideMark/>
          </w:tcPr>
          <w:p w14:paraId="69AFA2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811" w:type="dxa"/>
            <w:hideMark/>
          </w:tcPr>
          <w:p w14:paraId="11EB5D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652" w:type="dxa"/>
            <w:hideMark/>
          </w:tcPr>
          <w:p w14:paraId="0D6CC4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4169" w:type="dxa"/>
            <w:hideMark/>
          </w:tcPr>
          <w:p w14:paraId="20BFB1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751A74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13024E5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5A83B2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9A8CC0D" w14:textId="77777777" w:rsidTr="00825220">
        <w:trPr>
          <w:trHeight w:val="1020"/>
        </w:trPr>
        <w:tc>
          <w:tcPr>
            <w:tcW w:w="1155" w:type="dxa"/>
            <w:hideMark/>
          </w:tcPr>
          <w:p w14:paraId="199119F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E9E1E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42FB71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569" w:type="dxa"/>
            <w:hideMark/>
          </w:tcPr>
          <w:p w14:paraId="4336F1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811" w:type="dxa"/>
            <w:hideMark/>
          </w:tcPr>
          <w:p w14:paraId="2DE88E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4DB0F7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19236C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Марганец(Р) и его соединения, в том числе марганец карбонат гидрат(АР), марганец нитрат </w:t>
            </w:r>
            <w:proofErr w:type="spellStart"/>
            <w:r w:rsidRPr="00825220">
              <w:rPr>
                <w:rFonts w:ascii="Times New Roman" w:eastAsia="Times New Roman" w:hAnsi="Times New Roman"/>
                <w:sz w:val="16"/>
                <w:szCs w:val="16"/>
              </w:rPr>
              <w:t>гексагид-рат</w:t>
            </w:r>
            <w:proofErr w:type="spellEnd"/>
            <w:r w:rsidRPr="00825220">
              <w:rPr>
                <w:rFonts w:ascii="Times New Roman" w:eastAsia="Times New Roman" w:hAnsi="Times New Roman"/>
                <w:sz w:val="16"/>
                <w:szCs w:val="16"/>
              </w:rPr>
              <w:t xml:space="preserve">(АР), марганец сульфат </w:t>
            </w:r>
            <w:proofErr w:type="spellStart"/>
            <w:r w:rsidRPr="00825220">
              <w:rPr>
                <w:rFonts w:ascii="Times New Roman" w:eastAsia="Times New Roman" w:hAnsi="Times New Roman"/>
                <w:sz w:val="16"/>
                <w:szCs w:val="16"/>
              </w:rPr>
              <w:t>пентагидрат</w:t>
            </w:r>
            <w:proofErr w:type="spellEnd"/>
            <w:r w:rsidRPr="00825220">
              <w:rPr>
                <w:rFonts w:ascii="Times New Roman" w:eastAsia="Times New Roman" w:hAnsi="Times New Roman"/>
                <w:sz w:val="16"/>
                <w:szCs w:val="16"/>
              </w:rPr>
              <w:t xml:space="preserve">(А), марганец </w:t>
            </w:r>
            <w:proofErr w:type="spellStart"/>
            <w:r w:rsidRPr="00825220">
              <w:rPr>
                <w:rFonts w:ascii="Times New Roman" w:eastAsia="Times New Roman" w:hAnsi="Times New Roman"/>
                <w:sz w:val="16"/>
                <w:szCs w:val="16"/>
              </w:rPr>
              <w:t>трикарбонилциклопентадиен</w:t>
            </w:r>
            <w:proofErr w:type="spellEnd"/>
            <w:r w:rsidRPr="00825220">
              <w:rPr>
                <w:rFonts w:ascii="Times New Roman" w:eastAsia="Times New Roman" w:hAnsi="Times New Roman"/>
                <w:sz w:val="16"/>
                <w:szCs w:val="16"/>
              </w:rPr>
              <w:t>(Р)</w:t>
            </w:r>
          </w:p>
        </w:tc>
        <w:tc>
          <w:tcPr>
            <w:tcW w:w="1078" w:type="dxa"/>
            <w:hideMark/>
          </w:tcPr>
          <w:p w14:paraId="7F12C9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п.1.17</w:t>
            </w:r>
          </w:p>
        </w:tc>
        <w:tc>
          <w:tcPr>
            <w:tcW w:w="1028" w:type="dxa"/>
            <w:hideMark/>
          </w:tcPr>
          <w:p w14:paraId="0ED932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п.1.17</w:t>
            </w:r>
          </w:p>
        </w:tc>
        <w:tc>
          <w:tcPr>
            <w:tcW w:w="1202" w:type="dxa"/>
            <w:hideMark/>
          </w:tcPr>
          <w:p w14:paraId="3D7196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A3E518E" w14:textId="77777777" w:rsidTr="00825220">
        <w:trPr>
          <w:trHeight w:val="2550"/>
        </w:trPr>
        <w:tc>
          <w:tcPr>
            <w:tcW w:w="1155" w:type="dxa"/>
            <w:hideMark/>
          </w:tcPr>
          <w:p w14:paraId="6BA8F7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C1C54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75F1B4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569" w:type="dxa"/>
            <w:hideMark/>
          </w:tcPr>
          <w:p w14:paraId="54AF0D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811" w:type="dxa"/>
            <w:hideMark/>
          </w:tcPr>
          <w:p w14:paraId="5AAF51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12E975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215D30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0F095C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75365A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413ADD0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C1B1515" w14:textId="77777777" w:rsidTr="00825220">
        <w:trPr>
          <w:trHeight w:val="1020"/>
        </w:trPr>
        <w:tc>
          <w:tcPr>
            <w:tcW w:w="1155" w:type="dxa"/>
            <w:hideMark/>
          </w:tcPr>
          <w:p w14:paraId="13CB59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Аппарат управления и его структурные </w:t>
            </w:r>
            <w:r w:rsidRPr="00825220">
              <w:rPr>
                <w:rFonts w:ascii="Times New Roman" w:eastAsia="Times New Roman" w:hAnsi="Times New Roman"/>
                <w:sz w:val="16"/>
                <w:szCs w:val="16"/>
              </w:rPr>
              <w:lastRenderedPageBreak/>
              <w:t>подразделения</w:t>
            </w:r>
          </w:p>
        </w:tc>
        <w:tc>
          <w:tcPr>
            <w:tcW w:w="1368" w:type="dxa"/>
            <w:hideMark/>
          </w:tcPr>
          <w:p w14:paraId="7B2DB8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Служба инженерно-технического обеспечения</w:t>
            </w:r>
          </w:p>
        </w:tc>
        <w:tc>
          <w:tcPr>
            <w:tcW w:w="1662" w:type="dxa"/>
            <w:hideMark/>
          </w:tcPr>
          <w:p w14:paraId="241D94F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569" w:type="dxa"/>
            <w:hideMark/>
          </w:tcPr>
          <w:p w14:paraId="1DE90B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Ремонтно-строительная мастерская</w:t>
            </w:r>
          </w:p>
        </w:tc>
        <w:tc>
          <w:tcPr>
            <w:tcW w:w="1811" w:type="dxa"/>
            <w:hideMark/>
          </w:tcPr>
          <w:p w14:paraId="107CF8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25458F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789553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13AC94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5ED7E0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1AC82A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D238D65" w14:textId="77777777" w:rsidTr="00825220">
        <w:trPr>
          <w:trHeight w:val="1530"/>
        </w:trPr>
        <w:tc>
          <w:tcPr>
            <w:tcW w:w="1155" w:type="dxa"/>
            <w:hideMark/>
          </w:tcPr>
          <w:p w14:paraId="06048A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73CF3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78531D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2799B2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Группа погрузо-разгрузочных работ</w:t>
            </w:r>
          </w:p>
        </w:tc>
        <w:tc>
          <w:tcPr>
            <w:tcW w:w="1811" w:type="dxa"/>
            <w:hideMark/>
          </w:tcPr>
          <w:p w14:paraId="4E592A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 (назначенный и допущенный к выполнению работ ОРД)</w:t>
            </w:r>
          </w:p>
        </w:tc>
        <w:tc>
          <w:tcPr>
            <w:tcW w:w="652" w:type="dxa"/>
            <w:hideMark/>
          </w:tcPr>
          <w:p w14:paraId="4DC53E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4169" w:type="dxa"/>
            <w:hideMark/>
          </w:tcPr>
          <w:p w14:paraId="22F5D0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B5419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74717E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411712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99DFA39" w14:textId="77777777" w:rsidTr="00825220">
        <w:trPr>
          <w:trHeight w:val="945"/>
        </w:trPr>
        <w:tc>
          <w:tcPr>
            <w:tcW w:w="1155" w:type="dxa"/>
            <w:hideMark/>
          </w:tcPr>
          <w:p w14:paraId="47F430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DF01D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7F95723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234AE9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0BE3AE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5 разряда</w:t>
            </w:r>
          </w:p>
        </w:tc>
        <w:tc>
          <w:tcPr>
            <w:tcW w:w="652" w:type="dxa"/>
            <w:hideMark/>
          </w:tcPr>
          <w:p w14:paraId="38A43B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5 разряда</w:t>
            </w:r>
          </w:p>
        </w:tc>
        <w:tc>
          <w:tcPr>
            <w:tcW w:w="4169" w:type="dxa"/>
            <w:hideMark/>
          </w:tcPr>
          <w:p w14:paraId="0F8161C3"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Бензол</w:t>
            </w:r>
            <w:r w:rsidRPr="00825220">
              <w:rPr>
                <w:rFonts w:ascii="Times New Roman" w:eastAsia="Times New Roman" w:hAnsi="Times New Roman"/>
                <w:sz w:val="16"/>
                <w:szCs w:val="16"/>
                <w:vertAlign w:val="superscript"/>
              </w:rPr>
              <w:t>КР</w:t>
            </w:r>
            <w:proofErr w:type="spellEnd"/>
            <w:r w:rsidRPr="00825220">
              <w:rPr>
                <w:rFonts w:ascii="Times New Roman" w:eastAsia="Times New Roman" w:hAnsi="Times New Roman"/>
                <w:sz w:val="16"/>
                <w:szCs w:val="16"/>
              </w:rPr>
              <w:t xml:space="preserve"> и его производные: (</w:t>
            </w:r>
            <w:proofErr w:type="spellStart"/>
            <w:r w:rsidRPr="00825220">
              <w:rPr>
                <w:rFonts w:ascii="Times New Roman" w:eastAsia="Times New Roman" w:hAnsi="Times New Roman"/>
                <w:sz w:val="16"/>
                <w:szCs w:val="16"/>
              </w:rPr>
              <w:t>толуол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(метилбензол), </w:t>
            </w:r>
            <w:proofErr w:type="spellStart"/>
            <w:r w:rsidRPr="00825220">
              <w:rPr>
                <w:rFonts w:ascii="Times New Roman" w:eastAsia="Times New Roman" w:hAnsi="Times New Roman"/>
                <w:sz w:val="16"/>
                <w:szCs w:val="16"/>
              </w:rPr>
              <w:t>ксилол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(диметилбензол), стирол (</w:t>
            </w:r>
            <w:proofErr w:type="spellStart"/>
            <w:r w:rsidRPr="00825220">
              <w:rPr>
                <w:rFonts w:ascii="Times New Roman" w:eastAsia="Times New Roman" w:hAnsi="Times New Roman"/>
                <w:sz w:val="16"/>
                <w:szCs w:val="16"/>
              </w:rPr>
              <w:t>этенилбензол</w:t>
            </w:r>
            <w:proofErr w:type="spellEnd"/>
            <w:r w:rsidRPr="00825220">
              <w:rPr>
                <w:rFonts w:ascii="Times New Roman" w:eastAsia="Times New Roman" w:hAnsi="Times New Roman"/>
                <w:sz w:val="16"/>
                <w:szCs w:val="16"/>
              </w:rPr>
              <w:t xml:space="preserve">) и прочие), </w:t>
            </w:r>
            <w:proofErr w:type="spellStart"/>
            <w:r w:rsidRPr="00825220">
              <w:rPr>
                <w:rFonts w:ascii="Times New Roman" w:eastAsia="Times New Roman" w:hAnsi="Times New Roman"/>
                <w:sz w:val="16"/>
                <w:szCs w:val="16"/>
              </w:rPr>
              <w:t>гидроксибензол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(фенол) и его производные </w:t>
            </w:r>
          </w:p>
        </w:tc>
        <w:tc>
          <w:tcPr>
            <w:tcW w:w="1078" w:type="dxa"/>
            <w:hideMark/>
          </w:tcPr>
          <w:p w14:paraId="71903E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п.1.37.1</w:t>
            </w:r>
          </w:p>
        </w:tc>
        <w:tc>
          <w:tcPr>
            <w:tcW w:w="1028" w:type="dxa"/>
            <w:hideMark/>
          </w:tcPr>
          <w:p w14:paraId="45AA16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п.1.37.1</w:t>
            </w:r>
          </w:p>
        </w:tc>
        <w:tc>
          <w:tcPr>
            <w:tcW w:w="1202" w:type="dxa"/>
            <w:hideMark/>
          </w:tcPr>
          <w:p w14:paraId="29255E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A4F145B" w14:textId="77777777" w:rsidTr="00825220">
        <w:trPr>
          <w:trHeight w:val="765"/>
        </w:trPr>
        <w:tc>
          <w:tcPr>
            <w:tcW w:w="1155" w:type="dxa"/>
            <w:hideMark/>
          </w:tcPr>
          <w:p w14:paraId="5C9513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E2A66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1BA2A3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495FEE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00537E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5 разряда</w:t>
            </w:r>
          </w:p>
        </w:tc>
        <w:tc>
          <w:tcPr>
            <w:tcW w:w="652" w:type="dxa"/>
            <w:hideMark/>
          </w:tcPr>
          <w:p w14:paraId="1E2985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5 разряда</w:t>
            </w:r>
          </w:p>
        </w:tc>
        <w:tc>
          <w:tcPr>
            <w:tcW w:w="4169" w:type="dxa"/>
            <w:hideMark/>
          </w:tcPr>
          <w:p w14:paraId="3A0054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39B8D6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031563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6857E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BF4F821" w14:textId="77777777" w:rsidTr="00825220">
        <w:trPr>
          <w:trHeight w:val="765"/>
        </w:trPr>
        <w:tc>
          <w:tcPr>
            <w:tcW w:w="1155" w:type="dxa"/>
            <w:hideMark/>
          </w:tcPr>
          <w:p w14:paraId="36CCB6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68FDA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37C062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6A80B4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66A999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13606C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752E2A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070E769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50E7DC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69FBCD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FE8711D" w14:textId="77777777" w:rsidTr="00825220">
        <w:trPr>
          <w:trHeight w:val="2295"/>
        </w:trPr>
        <w:tc>
          <w:tcPr>
            <w:tcW w:w="1155" w:type="dxa"/>
            <w:hideMark/>
          </w:tcPr>
          <w:p w14:paraId="7FDFF6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DFFCD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697AF1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2C8331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3FFF7F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 ремонтник (все разряды)</w:t>
            </w:r>
          </w:p>
        </w:tc>
        <w:tc>
          <w:tcPr>
            <w:tcW w:w="652" w:type="dxa"/>
            <w:hideMark/>
          </w:tcPr>
          <w:p w14:paraId="47CCF4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 ремонтник (все разряды)</w:t>
            </w:r>
          </w:p>
        </w:tc>
        <w:tc>
          <w:tcPr>
            <w:tcW w:w="4169" w:type="dxa"/>
            <w:hideMark/>
          </w:tcPr>
          <w:p w14:paraId="1CC045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1741BE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503830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16AC02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F0D80CE" w14:textId="77777777" w:rsidTr="00825220">
        <w:trPr>
          <w:trHeight w:val="2550"/>
        </w:trPr>
        <w:tc>
          <w:tcPr>
            <w:tcW w:w="1155" w:type="dxa"/>
            <w:hideMark/>
          </w:tcPr>
          <w:p w14:paraId="734861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ACFFC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581E639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20DEE4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21F4DE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 ремонтник (все разряды)</w:t>
            </w:r>
          </w:p>
        </w:tc>
        <w:tc>
          <w:tcPr>
            <w:tcW w:w="652" w:type="dxa"/>
            <w:hideMark/>
          </w:tcPr>
          <w:p w14:paraId="4A165B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 ремонтник (все разряды)</w:t>
            </w:r>
          </w:p>
        </w:tc>
        <w:tc>
          <w:tcPr>
            <w:tcW w:w="4169" w:type="dxa"/>
            <w:hideMark/>
          </w:tcPr>
          <w:p w14:paraId="56C196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5BAE9B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5484CD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05DE5F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31DDEC1" w14:textId="77777777" w:rsidTr="00825220">
        <w:trPr>
          <w:trHeight w:val="765"/>
        </w:trPr>
        <w:tc>
          <w:tcPr>
            <w:tcW w:w="1155" w:type="dxa"/>
            <w:hideMark/>
          </w:tcPr>
          <w:p w14:paraId="041330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F2785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5A3534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462377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59B82F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 ремонтник (все разряды)</w:t>
            </w:r>
          </w:p>
        </w:tc>
        <w:tc>
          <w:tcPr>
            <w:tcW w:w="652" w:type="dxa"/>
            <w:hideMark/>
          </w:tcPr>
          <w:p w14:paraId="09F93E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 ремонтник (все разряды)</w:t>
            </w:r>
          </w:p>
        </w:tc>
        <w:tc>
          <w:tcPr>
            <w:tcW w:w="4169" w:type="dxa"/>
            <w:hideMark/>
          </w:tcPr>
          <w:p w14:paraId="39E76F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7EB837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C29AC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5C35E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1E9DA47" w14:textId="77777777" w:rsidTr="00825220">
        <w:trPr>
          <w:trHeight w:val="1397"/>
        </w:trPr>
        <w:tc>
          <w:tcPr>
            <w:tcW w:w="1155" w:type="dxa"/>
            <w:hideMark/>
          </w:tcPr>
          <w:p w14:paraId="7BF743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7D6A7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60F005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730118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0C1E86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Станочник широкого профиля 5 разряда</w:t>
            </w:r>
          </w:p>
        </w:tc>
        <w:tc>
          <w:tcPr>
            <w:tcW w:w="652" w:type="dxa"/>
            <w:hideMark/>
          </w:tcPr>
          <w:p w14:paraId="0A21F6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Станочник широкого профиля 5 разряда</w:t>
            </w:r>
          </w:p>
        </w:tc>
        <w:tc>
          <w:tcPr>
            <w:tcW w:w="4169" w:type="dxa"/>
            <w:hideMark/>
          </w:tcPr>
          <w:p w14:paraId="53ED76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57D9DE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5C2B61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074520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0847A8A" w14:textId="77777777" w:rsidTr="00825220">
        <w:trPr>
          <w:trHeight w:val="1475"/>
        </w:trPr>
        <w:tc>
          <w:tcPr>
            <w:tcW w:w="1155" w:type="dxa"/>
            <w:hideMark/>
          </w:tcPr>
          <w:p w14:paraId="0367785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3804A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5BC8E0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446320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29E08C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5 разряда</w:t>
            </w:r>
          </w:p>
        </w:tc>
        <w:tc>
          <w:tcPr>
            <w:tcW w:w="652" w:type="dxa"/>
            <w:hideMark/>
          </w:tcPr>
          <w:p w14:paraId="2685A6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5 разряда</w:t>
            </w:r>
          </w:p>
        </w:tc>
        <w:tc>
          <w:tcPr>
            <w:tcW w:w="4169" w:type="dxa"/>
            <w:hideMark/>
          </w:tcPr>
          <w:p w14:paraId="70535D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493779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7030A6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157690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68AF8AF" w14:textId="77777777" w:rsidTr="00825220">
        <w:trPr>
          <w:trHeight w:val="2295"/>
        </w:trPr>
        <w:tc>
          <w:tcPr>
            <w:tcW w:w="1155" w:type="dxa"/>
            <w:hideMark/>
          </w:tcPr>
          <w:p w14:paraId="755DC2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8F0C0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370772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33C641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57BDDF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4,5,6 разряда</w:t>
            </w:r>
          </w:p>
        </w:tc>
        <w:tc>
          <w:tcPr>
            <w:tcW w:w="652" w:type="dxa"/>
            <w:hideMark/>
          </w:tcPr>
          <w:p w14:paraId="2A2352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4,5,6 разряда</w:t>
            </w:r>
          </w:p>
        </w:tc>
        <w:tc>
          <w:tcPr>
            <w:tcW w:w="4169" w:type="dxa"/>
            <w:hideMark/>
          </w:tcPr>
          <w:p w14:paraId="282516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31E847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3713BC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0B221B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94CA901" w14:textId="77777777" w:rsidTr="00825220">
        <w:trPr>
          <w:trHeight w:val="2550"/>
        </w:trPr>
        <w:tc>
          <w:tcPr>
            <w:tcW w:w="1155" w:type="dxa"/>
            <w:hideMark/>
          </w:tcPr>
          <w:p w14:paraId="0C731B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6F10E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58CECA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103729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2F3F34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4,5,6 разряда</w:t>
            </w:r>
          </w:p>
        </w:tc>
        <w:tc>
          <w:tcPr>
            <w:tcW w:w="652" w:type="dxa"/>
            <w:hideMark/>
          </w:tcPr>
          <w:p w14:paraId="26D353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4,5,6 разряда</w:t>
            </w:r>
          </w:p>
        </w:tc>
        <w:tc>
          <w:tcPr>
            <w:tcW w:w="4169" w:type="dxa"/>
            <w:hideMark/>
          </w:tcPr>
          <w:p w14:paraId="142684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24BD92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17A94F2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554E56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88A5438" w14:textId="77777777" w:rsidTr="00825220">
        <w:trPr>
          <w:trHeight w:val="2090"/>
        </w:trPr>
        <w:tc>
          <w:tcPr>
            <w:tcW w:w="1155" w:type="dxa"/>
            <w:hideMark/>
          </w:tcPr>
          <w:p w14:paraId="4CFC6F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B3EBC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00D200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136130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1289E6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4,5,6 разряда</w:t>
            </w:r>
          </w:p>
        </w:tc>
        <w:tc>
          <w:tcPr>
            <w:tcW w:w="652" w:type="dxa"/>
            <w:hideMark/>
          </w:tcPr>
          <w:p w14:paraId="4F6A61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4,5,6 разряда</w:t>
            </w:r>
          </w:p>
        </w:tc>
        <w:tc>
          <w:tcPr>
            <w:tcW w:w="4169" w:type="dxa"/>
            <w:hideMark/>
          </w:tcPr>
          <w:p w14:paraId="3F237A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4F2D2E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13684E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239865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20BBBA7" w14:textId="77777777" w:rsidTr="00825220">
        <w:trPr>
          <w:trHeight w:val="765"/>
        </w:trPr>
        <w:tc>
          <w:tcPr>
            <w:tcW w:w="1155" w:type="dxa"/>
            <w:hideMark/>
          </w:tcPr>
          <w:p w14:paraId="5DCDA1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4ABAF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39834C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7D2D95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58BDBE5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4,5,6 разряда</w:t>
            </w:r>
          </w:p>
        </w:tc>
        <w:tc>
          <w:tcPr>
            <w:tcW w:w="652" w:type="dxa"/>
            <w:hideMark/>
          </w:tcPr>
          <w:p w14:paraId="023BFC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4,5,6 разряда</w:t>
            </w:r>
          </w:p>
        </w:tc>
        <w:tc>
          <w:tcPr>
            <w:tcW w:w="4169" w:type="dxa"/>
            <w:hideMark/>
          </w:tcPr>
          <w:p w14:paraId="5262EA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37C98C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4A3166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437F70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DB7E5C6" w14:textId="77777777" w:rsidTr="00825220">
        <w:trPr>
          <w:trHeight w:val="1271"/>
        </w:trPr>
        <w:tc>
          <w:tcPr>
            <w:tcW w:w="1155" w:type="dxa"/>
            <w:hideMark/>
          </w:tcPr>
          <w:p w14:paraId="272ACA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FB268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6A4E64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569" w:type="dxa"/>
            <w:hideMark/>
          </w:tcPr>
          <w:p w14:paraId="5C7F1C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137005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4, 6 разряда</w:t>
            </w:r>
          </w:p>
        </w:tc>
        <w:tc>
          <w:tcPr>
            <w:tcW w:w="652" w:type="dxa"/>
            <w:hideMark/>
          </w:tcPr>
          <w:p w14:paraId="4B9311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4, 6 разряда</w:t>
            </w:r>
          </w:p>
        </w:tc>
        <w:tc>
          <w:tcPr>
            <w:tcW w:w="4169" w:type="dxa"/>
            <w:hideMark/>
          </w:tcPr>
          <w:p w14:paraId="6409A2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60A0C2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126267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643985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BA5D115" w14:textId="77777777" w:rsidTr="00825220">
        <w:trPr>
          <w:trHeight w:val="765"/>
        </w:trPr>
        <w:tc>
          <w:tcPr>
            <w:tcW w:w="1155" w:type="dxa"/>
            <w:hideMark/>
          </w:tcPr>
          <w:p w14:paraId="62F694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89E70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616165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569" w:type="dxa"/>
            <w:hideMark/>
          </w:tcPr>
          <w:p w14:paraId="706EF7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6C241C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4, 6 разряда</w:t>
            </w:r>
          </w:p>
        </w:tc>
        <w:tc>
          <w:tcPr>
            <w:tcW w:w="652" w:type="dxa"/>
            <w:hideMark/>
          </w:tcPr>
          <w:p w14:paraId="405516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4, 6 разряда</w:t>
            </w:r>
          </w:p>
        </w:tc>
        <w:tc>
          <w:tcPr>
            <w:tcW w:w="4169" w:type="dxa"/>
            <w:hideMark/>
          </w:tcPr>
          <w:p w14:paraId="1B540A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2132D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34D2F1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1B93AE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F906CF0" w14:textId="77777777" w:rsidTr="00825220">
        <w:trPr>
          <w:trHeight w:val="1530"/>
        </w:trPr>
        <w:tc>
          <w:tcPr>
            <w:tcW w:w="1155" w:type="dxa"/>
            <w:hideMark/>
          </w:tcPr>
          <w:p w14:paraId="7352C79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9C048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70B94D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0FCD35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4E9A8F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5 разряда</w:t>
            </w:r>
          </w:p>
        </w:tc>
        <w:tc>
          <w:tcPr>
            <w:tcW w:w="652" w:type="dxa"/>
            <w:hideMark/>
          </w:tcPr>
          <w:p w14:paraId="1A6ECA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5 разряда</w:t>
            </w:r>
          </w:p>
        </w:tc>
        <w:tc>
          <w:tcPr>
            <w:tcW w:w="4169" w:type="dxa"/>
            <w:hideMark/>
          </w:tcPr>
          <w:p w14:paraId="2752D6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2FFB6B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5B5046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31A9F1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8D0991E" w14:textId="77777777" w:rsidTr="00825220">
        <w:trPr>
          <w:trHeight w:val="1020"/>
        </w:trPr>
        <w:tc>
          <w:tcPr>
            <w:tcW w:w="1155" w:type="dxa"/>
            <w:hideMark/>
          </w:tcPr>
          <w:p w14:paraId="42B013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7E4EC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24471B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56E696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671A04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5 разряда</w:t>
            </w:r>
          </w:p>
        </w:tc>
        <w:tc>
          <w:tcPr>
            <w:tcW w:w="652" w:type="dxa"/>
            <w:hideMark/>
          </w:tcPr>
          <w:p w14:paraId="6C2C33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5 разряда</w:t>
            </w:r>
          </w:p>
        </w:tc>
        <w:tc>
          <w:tcPr>
            <w:tcW w:w="4169" w:type="dxa"/>
            <w:hideMark/>
          </w:tcPr>
          <w:p w14:paraId="76B96B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425C81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1D4B0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07851D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F15B2B7" w14:textId="77777777" w:rsidTr="00825220">
        <w:trPr>
          <w:trHeight w:val="765"/>
        </w:trPr>
        <w:tc>
          <w:tcPr>
            <w:tcW w:w="1155" w:type="dxa"/>
            <w:hideMark/>
          </w:tcPr>
          <w:p w14:paraId="158EE5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6156A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662" w:type="dxa"/>
            <w:hideMark/>
          </w:tcPr>
          <w:p w14:paraId="1EB350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602DA3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цех</w:t>
            </w:r>
          </w:p>
        </w:tc>
        <w:tc>
          <w:tcPr>
            <w:tcW w:w="1811" w:type="dxa"/>
            <w:hideMark/>
          </w:tcPr>
          <w:p w14:paraId="51D31B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Рабочий по комплексному обслуживанию и ремонту зданий 4 разряда</w:t>
            </w:r>
          </w:p>
        </w:tc>
        <w:tc>
          <w:tcPr>
            <w:tcW w:w="652" w:type="dxa"/>
            <w:hideMark/>
          </w:tcPr>
          <w:p w14:paraId="2AC967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Рабочий по комплексному обслуживанию и ремонту зданий 4 разряда</w:t>
            </w:r>
          </w:p>
        </w:tc>
        <w:tc>
          <w:tcPr>
            <w:tcW w:w="4169" w:type="dxa"/>
            <w:hideMark/>
          </w:tcPr>
          <w:p w14:paraId="0B9FFF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141913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21207F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76C8C4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2 раз в год</w:t>
            </w:r>
          </w:p>
        </w:tc>
      </w:tr>
      <w:tr w:rsidR="00825220" w:rsidRPr="00825220" w14:paraId="4C89CF85" w14:textId="77777777" w:rsidTr="00825220">
        <w:trPr>
          <w:trHeight w:val="1020"/>
        </w:trPr>
        <w:tc>
          <w:tcPr>
            <w:tcW w:w="1155" w:type="dxa"/>
            <w:hideMark/>
          </w:tcPr>
          <w:p w14:paraId="4E75CC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82D89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26023B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3EBA9B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Типография</w:t>
            </w:r>
          </w:p>
        </w:tc>
        <w:tc>
          <w:tcPr>
            <w:tcW w:w="1811" w:type="dxa"/>
            <w:hideMark/>
          </w:tcPr>
          <w:p w14:paraId="17FAAE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Копировщик печатных форм 6 разряда</w:t>
            </w:r>
          </w:p>
        </w:tc>
        <w:tc>
          <w:tcPr>
            <w:tcW w:w="652" w:type="dxa"/>
            <w:hideMark/>
          </w:tcPr>
          <w:p w14:paraId="070635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Копировщик печатных форм 6 разряда</w:t>
            </w:r>
          </w:p>
        </w:tc>
        <w:tc>
          <w:tcPr>
            <w:tcW w:w="4169" w:type="dxa"/>
            <w:hideMark/>
          </w:tcPr>
          <w:p w14:paraId="144BD61E"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Озон</w:t>
            </w:r>
            <w:r w:rsidRPr="00825220">
              <w:rPr>
                <w:rFonts w:ascii="Times New Roman" w:eastAsia="Times New Roman" w:hAnsi="Times New Roman"/>
                <w:sz w:val="16"/>
                <w:szCs w:val="16"/>
                <w:vertAlign w:val="superscript"/>
              </w:rPr>
              <w:t>О</w:t>
            </w:r>
            <w:proofErr w:type="spellEnd"/>
            <w:r w:rsidRPr="00825220">
              <w:rPr>
                <w:rFonts w:ascii="Times New Roman" w:eastAsia="Times New Roman" w:hAnsi="Times New Roman"/>
                <w:sz w:val="16"/>
                <w:szCs w:val="16"/>
              </w:rPr>
              <w:t xml:space="preserve"> </w:t>
            </w:r>
          </w:p>
        </w:tc>
        <w:tc>
          <w:tcPr>
            <w:tcW w:w="1078" w:type="dxa"/>
            <w:hideMark/>
          </w:tcPr>
          <w:p w14:paraId="3C61F7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п.1.23</w:t>
            </w:r>
          </w:p>
        </w:tc>
        <w:tc>
          <w:tcPr>
            <w:tcW w:w="1028" w:type="dxa"/>
            <w:hideMark/>
          </w:tcPr>
          <w:p w14:paraId="154F39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п.1.23</w:t>
            </w:r>
          </w:p>
        </w:tc>
        <w:tc>
          <w:tcPr>
            <w:tcW w:w="1202" w:type="dxa"/>
            <w:hideMark/>
          </w:tcPr>
          <w:p w14:paraId="1B4BF8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0B4ACC5" w14:textId="77777777" w:rsidTr="00825220">
        <w:trPr>
          <w:trHeight w:val="1477"/>
        </w:trPr>
        <w:tc>
          <w:tcPr>
            <w:tcW w:w="1155" w:type="dxa"/>
            <w:hideMark/>
          </w:tcPr>
          <w:p w14:paraId="5DEB0C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D5B40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50C84F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2F99A3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Типография</w:t>
            </w:r>
          </w:p>
        </w:tc>
        <w:tc>
          <w:tcPr>
            <w:tcW w:w="1811" w:type="dxa"/>
            <w:hideMark/>
          </w:tcPr>
          <w:p w14:paraId="341FD4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резальных машин 6 разряда</w:t>
            </w:r>
          </w:p>
        </w:tc>
        <w:tc>
          <w:tcPr>
            <w:tcW w:w="652" w:type="dxa"/>
            <w:hideMark/>
          </w:tcPr>
          <w:p w14:paraId="4433C9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резальных машин 6 разряда</w:t>
            </w:r>
          </w:p>
        </w:tc>
        <w:tc>
          <w:tcPr>
            <w:tcW w:w="4169" w:type="dxa"/>
            <w:hideMark/>
          </w:tcPr>
          <w:p w14:paraId="11D3F3C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0B3B36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79A536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522F03E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4C7A94E" w14:textId="77777777" w:rsidTr="00825220">
        <w:trPr>
          <w:trHeight w:val="1541"/>
        </w:trPr>
        <w:tc>
          <w:tcPr>
            <w:tcW w:w="1155" w:type="dxa"/>
            <w:hideMark/>
          </w:tcPr>
          <w:p w14:paraId="5E55003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DF557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481B71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5FE16C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Типография</w:t>
            </w:r>
          </w:p>
        </w:tc>
        <w:tc>
          <w:tcPr>
            <w:tcW w:w="1811" w:type="dxa"/>
            <w:hideMark/>
          </w:tcPr>
          <w:p w14:paraId="65FDB8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резальных машин 6 разряда</w:t>
            </w:r>
          </w:p>
        </w:tc>
        <w:tc>
          <w:tcPr>
            <w:tcW w:w="652" w:type="dxa"/>
            <w:hideMark/>
          </w:tcPr>
          <w:p w14:paraId="51AC49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резальных машин 6 разряда</w:t>
            </w:r>
          </w:p>
        </w:tc>
        <w:tc>
          <w:tcPr>
            <w:tcW w:w="4169" w:type="dxa"/>
            <w:hideMark/>
          </w:tcPr>
          <w:p w14:paraId="599AA7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Пыль животного и растительного происхождения АФ (с примесью диоксида </w:t>
            </w:r>
            <w:proofErr w:type="spellStart"/>
            <w:r w:rsidRPr="00825220">
              <w:rPr>
                <w:rFonts w:ascii="Times New Roman" w:eastAsia="Times New Roman" w:hAnsi="Times New Roman"/>
                <w:sz w:val="16"/>
                <w:szCs w:val="16"/>
              </w:rPr>
              <w:t>кремнияАФ</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зерноваяАФ</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лубянаяАФ</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хлопчатобумажнаяАФ</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хлопковаяАФ</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льнянаяАФ</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шерстянаяАФ</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пуховаяАФ</w:t>
            </w:r>
            <w:proofErr w:type="spellEnd"/>
            <w:r w:rsidRPr="00825220">
              <w:rPr>
                <w:rFonts w:ascii="Times New Roman" w:eastAsia="Times New Roman" w:hAnsi="Times New Roman"/>
                <w:sz w:val="16"/>
                <w:szCs w:val="16"/>
              </w:rPr>
              <w:t xml:space="preserve">, натурального шелка хлопковая мука (по белку)А, </w:t>
            </w:r>
            <w:proofErr w:type="spellStart"/>
            <w:r w:rsidRPr="00825220">
              <w:rPr>
                <w:rFonts w:ascii="Times New Roman" w:eastAsia="Times New Roman" w:hAnsi="Times New Roman"/>
                <w:sz w:val="16"/>
                <w:szCs w:val="16"/>
              </w:rPr>
              <w:t>мучнаяАФ</w:t>
            </w:r>
            <w:proofErr w:type="spellEnd"/>
            <w:r w:rsidRPr="00825220">
              <w:rPr>
                <w:rFonts w:ascii="Times New Roman" w:eastAsia="Times New Roman" w:hAnsi="Times New Roman"/>
                <w:sz w:val="16"/>
                <w:szCs w:val="16"/>
              </w:rPr>
              <w:t xml:space="preserve">, древесная твердых пород </w:t>
            </w:r>
            <w:proofErr w:type="spellStart"/>
            <w:r w:rsidRPr="00825220">
              <w:rPr>
                <w:rFonts w:ascii="Times New Roman" w:eastAsia="Times New Roman" w:hAnsi="Times New Roman"/>
                <w:sz w:val="16"/>
                <w:szCs w:val="16"/>
              </w:rPr>
              <w:t>деревьевАФК</w:t>
            </w:r>
            <w:proofErr w:type="spellEnd"/>
            <w:r w:rsidRPr="00825220">
              <w:rPr>
                <w:rFonts w:ascii="Times New Roman" w:eastAsia="Times New Roman" w:hAnsi="Times New Roman"/>
                <w:sz w:val="16"/>
                <w:szCs w:val="16"/>
              </w:rPr>
              <w:t xml:space="preserve">, торфа, хмеля, конопли, кенафа, джута, </w:t>
            </w:r>
            <w:proofErr w:type="spellStart"/>
            <w:r w:rsidRPr="00825220">
              <w:rPr>
                <w:rFonts w:ascii="Times New Roman" w:eastAsia="Times New Roman" w:hAnsi="Times New Roman"/>
                <w:sz w:val="16"/>
                <w:szCs w:val="16"/>
              </w:rPr>
              <w:t>табакаА</w:t>
            </w:r>
            <w:proofErr w:type="spellEnd"/>
            <w:r w:rsidRPr="00825220">
              <w:rPr>
                <w:rFonts w:ascii="Times New Roman" w:eastAsia="Times New Roman" w:hAnsi="Times New Roman"/>
                <w:sz w:val="16"/>
                <w:szCs w:val="16"/>
              </w:rPr>
              <w:t xml:space="preserve"> и др.), в т.ч. с бактериальным загрязнением</w:t>
            </w:r>
          </w:p>
        </w:tc>
        <w:tc>
          <w:tcPr>
            <w:tcW w:w="1078" w:type="dxa"/>
            <w:hideMark/>
          </w:tcPr>
          <w:p w14:paraId="1D171D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прил.1, п. 3.4.</w:t>
            </w:r>
          </w:p>
        </w:tc>
        <w:tc>
          <w:tcPr>
            <w:tcW w:w="1028" w:type="dxa"/>
            <w:hideMark/>
          </w:tcPr>
          <w:p w14:paraId="1AC91F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п.3.4</w:t>
            </w:r>
          </w:p>
        </w:tc>
        <w:tc>
          <w:tcPr>
            <w:tcW w:w="1202" w:type="dxa"/>
            <w:hideMark/>
          </w:tcPr>
          <w:p w14:paraId="30BFAF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FA46DEE" w14:textId="77777777" w:rsidTr="00825220">
        <w:trPr>
          <w:trHeight w:val="1020"/>
        </w:trPr>
        <w:tc>
          <w:tcPr>
            <w:tcW w:w="1155" w:type="dxa"/>
            <w:hideMark/>
          </w:tcPr>
          <w:p w14:paraId="3AB6F5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7FF57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39D1F6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46EDA1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Типография</w:t>
            </w:r>
          </w:p>
        </w:tc>
        <w:tc>
          <w:tcPr>
            <w:tcW w:w="1811" w:type="dxa"/>
            <w:hideMark/>
          </w:tcPr>
          <w:p w14:paraId="2552B5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Переплетчик 6 разряда</w:t>
            </w:r>
          </w:p>
        </w:tc>
        <w:tc>
          <w:tcPr>
            <w:tcW w:w="652" w:type="dxa"/>
            <w:hideMark/>
          </w:tcPr>
          <w:p w14:paraId="71196D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Переплетчик 6 разряда</w:t>
            </w:r>
          </w:p>
        </w:tc>
        <w:tc>
          <w:tcPr>
            <w:tcW w:w="4169" w:type="dxa"/>
            <w:hideMark/>
          </w:tcPr>
          <w:p w14:paraId="778801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Шум</w:t>
            </w:r>
          </w:p>
        </w:tc>
        <w:tc>
          <w:tcPr>
            <w:tcW w:w="1078" w:type="dxa"/>
            <w:hideMark/>
          </w:tcPr>
          <w:p w14:paraId="37A420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п.4.4</w:t>
            </w:r>
          </w:p>
        </w:tc>
        <w:tc>
          <w:tcPr>
            <w:tcW w:w="1028" w:type="dxa"/>
            <w:hideMark/>
          </w:tcPr>
          <w:p w14:paraId="2E7C05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п.4.4</w:t>
            </w:r>
          </w:p>
        </w:tc>
        <w:tc>
          <w:tcPr>
            <w:tcW w:w="1202" w:type="dxa"/>
            <w:hideMark/>
          </w:tcPr>
          <w:p w14:paraId="66FA69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661C879E" w14:textId="77777777" w:rsidTr="00825220">
        <w:trPr>
          <w:trHeight w:val="1785"/>
        </w:trPr>
        <w:tc>
          <w:tcPr>
            <w:tcW w:w="1155" w:type="dxa"/>
            <w:hideMark/>
          </w:tcPr>
          <w:p w14:paraId="521A07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B98AA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3AD335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53B32A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Типография</w:t>
            </w:r>
          </w:p>
        </w:tc>
        <w:tc>
          <w:tcPr>
            <w:tcW w:w="1811" w:type="dxa"/>
            <w:hideMark/>
          </w:tcPr>
          <w:p w14:paraId="1B79B6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Переплетчик 6 разряда</w:t>
            </w:r>
          </w:p>
        </w:tc>
        <w:tc>
          <w:tcPr>
            <w:tcW w:w="652" w:type="dxa"/>
            <w:hideMark/>
          </w:tcPr>
          <w:p w14:paraId="27590D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Переплетчик 6 разряда</w:t>
            </w:r>
          </w:p>
        </w:tc>
        <w:tc>
          <w:tcPr>
            <w:tcW w:w="4169" w:type="dxa"/>
            <w:hideMark/>
          </w:tcPr>
          <w:p w14:paraId="1E6F87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37AE6D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39A227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1CC253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594CDF4" w14:textId="77777777" w:rsidTr="00825220">
        <w:trPr>
          <w:trHeight w:val="1558"/>
        </w:trPr>
        <w:tc>
          <w:tcPr>
            <w:tcW w:w="1155" w:type="dxa"/>
            <w:hideMark/>
          </w:tcPr>
          <w:p w14:paraId="6F8BA4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5B3360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5D0155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172FF0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Типография</w:t>
            </w:r>
          </w:p>
        </w:tc>
        <w:tc>
          <w:tcPr>
            <w:tcW w:w="1811" w:type="dxa"/>
            <w:hideMark/>
          </w:tcPr>
          <w:p w14:paraId="251757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Печатник высокой печати 6 разряда</w:t>
            </w:r>
          </w:p>
        </w:tc>
        <w:tc>
          <w:tcPr>
            <w:tcW w:w="652" w:type="dxa"/>
            <w:hideMark/>
          </w:tcPr>
          <w:p w14:paraId="0B7D89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Печатник высокой печати 6 разряда</w:t>
            </w:r>
          </w:p>
        </w:tc>
        <w:tc>
          <w:tcPr>
            <w:tcW w:w="4169" w:type="dxa"/>
            <w:hideMark/>
          </w:tcPr>
          <w:p w14:paraId="69FFB4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11C156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411EBB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531632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97BBA5A" w14:textId="77777777" w:rsidTr="00825220">
        <w:trPr>
          <w:trHeight w:val="1020"/>
        </w:trPr>
        <w:tc>
          <w:tcPr>
            <w:tcW w:w="1155" w:type="dxa"/>
            <w:hideMark/>
          </w:tcPr>
          <w:p w14:paraId="08ADC7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DCC87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7A7AAE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4F7AE9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Типография</w:t>
            </w:r>
          </w:p>
        </w:tc>
        <w:tc>
          <w:tcPr>
            <w:tcW w:w="1811" w:type="dxa"/>
            <w:hideMark/>
          </w:tcPr>
          <w:p w14:paraId="3957B6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Печатник высокой печати 6 разряда</w:t>
            </w:r>
          </w:p>
        </w:tc>
        <w:tc>
          <w:tcPr>
            <w:tcW w:w="652" w:type="dxa"/>
            <w:hideMark/>
          </w:tcPr>
          <w:p w14:paraId="750345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Печатник высокой печати 6 разряда</w:t>
            </w:r>
          </w:p>
        </w:tc>
        <w:tc>
          <w:tcPr>
            <w:tcW w:w="4169" w:type="dxa"/>
            <w:hideMark/>
          </w:tcPr>
          <w:p w14:paraId="19939F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Шум</w:t>
            </w:r>
          </w:p>
        </w:tc>
        <w:tc>
          <w:tcPr>
            <w:tcW w:w="1078" w:type="dxa"/>
            <w:hideMark/>
          </w:tcPr>
          <w:p w14:paraId="4F5C27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п.4.4</w:t>
            </w:r>
          </w:p>
        </w:tc>
        <w:tc>
          <w:tcPr>
            <w:tcW w:w="1028" w:type="dxa"/>
            <w:hideMark/>
          </w:tcPr>
          <w:p w14:paraId="1D6281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п.4.4</w:t>
            </w:r>
          </w:p>
        </w:tc>
        <w:tc>
          <w:tcPr>
            <w:tcW w:w="1202" w:type="dxa"/>
            <w:hideMark/>
          </w:tcPr>
          <w:p w14:paraId="670C2F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2642423" w14:textId="77777777" w:rsidTr="00825220">
        <w:trPr>
          <w:trHeight w:val="1425"/>
        </w:trPr>
        <w:tc>
          <w:tcPr>
            <w:tcW w:w="1155" w:type="dxa"/>
            <w:hideMark/>
          </w:tcPr>
          <w:p w14:paraId="7AA8EE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DC257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63B1E1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569" w:type="dxa"/>
            <w:hideMark/>
          </w:tcPr>
          <w:p w14:paraId="3A1EFD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комплексного обслуживания</w:t>
            </w:r>
          </w:p>
        </w:tc>
        <w:tc>
          <w:tcPr>
            <w:tcW w:w="1811" w:type="dxa"/>
            <w:hideMark/>
          </w:tcPr>
          <w:p w14:paraId="51E786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652" w:type="dxa"/>
            <w:hideMark/>
          </w:tcPr>
          <w:p w14:paraId="3A2D2E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4169" w:type="dxa"/>
            <w:hideMark/>
          </w:tcPr>
          <w:p w14:paraId="726D99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719583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0FF407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1FDB129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CAD0C69" w14:textId="77777777" w:rsidTr="00825220">
        <w:trPr>
          <w:trHeight w:val="1020"/>
        </w:trPr>
        <w:tc>
          <w:tcPr>
            <w:tcW w:w="1155" w:type="dxa"/>
            <w:hideMark/>
          </w:tcPr>
          <w:p w14:paraId="46CB15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814FC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582073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6FF76D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№1</w:t>
            </w:r>
          </w:p>
        </w:tc>
        <w:tc>
          <w:tcPr>
            <w:tcW w:w="1811" w:type="dxa"/>
            <w:hideMark/>
          </w:tcPr>
          <w:p w14:paraId="02259F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7853F8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487B23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370A6A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25A4BE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3C2403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864FE13" w14:textId="77777777" w:rsidTr="00825220">
        <w:trPr>
          <w:trHeight w:val="1020"/>
        </w:trPr>
        <w:tc>
          <w:tcPr>
            <w:tcW w:w="1155" w:type="dxa"/>
            <w:hideMark/>
          </w:tcPr>
          <w:p w14:paraId="25C203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F1943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273D09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6BAA65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№1</w:t>
            </w:r>
          </w:p>
        </w:tc>
        <w:tc>
          <w:tcPr>
            <w:tcW w:w="1811" w:type="dxa"/>
            <w:hideMark/>
          </w:tcPr>
          <w:p w14:paraId="030F7B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03F83F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6599EE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Марганец(Р) и его соединения, в том числе марганец карбонат гидрат(АР), марганец нитрат </w:t>
            </w:r>
            <w:proofErr w:type="spellStart"/>
            <w:r w:rsidRPr="00825220">
              <w:rPr>
                <w:rFonts w:ascii="Times New Roman" w:eastAsia="Times New Roman" w:hAnsi="Times New Roman"/>
                <w:sz w:val="16"/>
                <w:szCs w:val="16"/>
              </w:rPr>
              <w:t>гексагид-рат</w:t>
            </w:r>
            <w:proofErr w:type="spellEnd"/>
            <w:r w:rsidRPr="00825220">
              <w:rPr>
                <w:rFonts w:ascii="Times New Roman" w:eastAsia="Times New Roman" w:hAnsi="Times New Roman"/>
                <w:sz w:val="16"/>
                <w:szCs w:val="16"/>
              </w:rPr>
              <w:t xml:space="preserve">(АР), марганец сульфат </w:t>
            </w:r>
            <w:proofErr w:type="spellStart"/>
            <w:r w:rsidRPr="00825220">
              <w:rPr>
                <w:rFonts w:ascii="Times New Roman" w:eastAsia="Times New Roman" w:hAnsi="Times New Roman"/>
                <w:sz w:val="16"/>
                <w:szCs w:val="16"/>
              </w:rPr>
              <w:t>пентагидрат</w:t>
            </w:r>
            <w:proofErr w:type="spellEnd"/>
            <w:r w:rsidRPr="00825220">
              <w:rPr>
                <w:rFonts w:ascii="Times New Roman" w:eastAsia="Times New Roman" w:hAnsi="Times New Roman"/>
                <w:sz w:val="16"/>
                <w:szCs w:val="16"/>
              </w:rPr>
              <w:t xml:space="preserve">(А), марганец </w:t>
            </w:r>
            <w:proofErr w:type="spellStart"/>
            <w:r w:rsidRPr="00825220">
              <w:rPr>
                <w:rFonts w:ascii="Times New Roman" w:eastAsia="Times New Roman" w:hAnsi="Times New Roman"/>
                <w:sz w:val="16"/>
                <w:szCs w:val="16"/>
              </w:rPr>
              <w:t>трикарбонилциклопентадиен</w:t>
            </w:r>
            <w:proofErr w:type="spellEnd"/>
            <w:r w:rsidRPr="00825220">
              <w:rPr>
                <w:rFonts w:ascii="Times New Roman" w:eastAsia="Times New Roman" w:hAnsi="Times New Roman"/>
                <w:sz w:val="16"/>
                <w:szCs w:val="16"/>
              </w:rPr>
              <w:t>(Р)</w:t>
            </w:r>
          </w:p>
        </w:tc>
        <w:tc>
          <w:tcPr>
            <w:tcW w:w="1078" w:type="dxa"/>
            <w:hideMark/>
          </w:tcPr>
          <w:p w14:paraId="5D5F0F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п.1.17</w:t>
            </w:r>
          </w:p>
        </w:tc>
        <w:tc>
          <w:tcPr>
            <w:tcW w:w="1028" w:type="dxa"/>
            <w:hideMark/>
          </w:tcPr>
          <w:p w14:paraId="22E8A4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п.1.17</w:t>
            </w:r>
          </w:p>
        </w:tc>
        <w:tc>
          <w:tcPr>
            <w:tcW w:w="1202" w:type="dxa"/>
            <w:hideMark/>
          </w:tcPr>
          <w:p w14:paraId="51F328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F1645A2" w14:textId="77777777" w:rsidTr="00825220">
        <w:trPr>
          <w:trHeight w:val="2550"/>
        </w:trPr>
        <w:tc>
          <w:tcPr>
            <w:tcW w:w="1155" w:type="dxa"/>
            <w:hideMark/>
          </w:tcPr>
          <w:p w14:paraId="557427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424B1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6EC439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78D4CA3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№1</w:t>
            </w:r>
          </w:p>
        </w:tc>
        <w:tc>
          <w:tcPr>
            <w:tcW w:w="1811" w:type="dxa"/>
            <w:hideMark/>
          </w:tcPr>
          <w:p w14:paraId="165EF0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534331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53DF23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3256F8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4D7BD89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23304D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14FCF2C" w14:textId="77777777" w:rsidTr="00825220">
        <w:trPr>
          <w:trHeight w:val="1020"/>
        </w:trPr>
        <w:tc>
          <w:tcPr>
            <w:tcW w:w="1155" w:type="dxa"/>
            <w:hideMark/>
          </w:tcPr>
          <w:p w14:paraId="647A09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8D7E9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4E3030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29AED0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№1</w:t>
            </w:r>
          </w:p>
        </w:tc>
        <w:tc>
          <w:tcPr>
            <w:tcW w:w="1811" w:type="dxa"/>
            <w:hideMark/>
          </w:tcPr>
          <w:p w14:paraId="327586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61C4E7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59F760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23884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4D4CD0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16DFC3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5044982" w14:textId="77777777" w:rsidTr="00825220">
        <w:trPr>
          <w:trHeight w:val="1530"/>
        </w:trPr>
        <w:tc>
          <w:tcPr>
            <w:tcW w:w="1155" w:type="dxa"/>
            <w:hideMark/>
          </w:tcPr>
          <w:p w14:paraId="0DCB90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57127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71053B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70C014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№1</w:t>
            </w:r>
          </w:p>
        </w:tc>
        <w:tc>
          <w:tcPr>
            <w:tcW w:w="1811" w:type="dxa"/>
            <w:hideMark/>
          </w:tcPr>
          <w:p w14:paraId="13E1EF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 лифтам 6 разряда</w:t>
            </w:r>
          </w:p>
        </w:tc>
        <w:tc>
          <w:tcPr>
            <w:tcW w:w="652" w:type="dxa"/>
            <w:hideMark/>
          </w:tcPr>
          <w:p w14:paraId="5DB169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 лифтам 6 разряда</w:t>
            </w:r>
          </w:p>
        </w:tc>
        <w:tc>
          <w:tcPr>
            <w:tcW w:w="4169" w:type="dxa"/>
            <w:hideMark/>
          </w:tcPr>
          <w:p w14:paraId="7A3746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35A07E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69229C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6FD68D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57B9969" w14:textId="77777777" w:rsidTr="00825220">
        <w:trPr>
          <w:trHeight w:val="1530"/>
        </w:trPr>
        <w:tc>
          <w:tcPr>
            <w:tcW w:w="1155" w:type="dxa"/>
            <w:hideMark/>
          </w:tcPr>
          <w:p w14:paraId="6084C8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11F2D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041B022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1B2E57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№1</w:t>
            </w:r>
          </w:p>
        </w:tc>
        <w:tc>
          <w:tcPr>
            <w:tcW w:w="1811" w:type="dxa"/>
            <w:hideMark/>
          </w:tcPr>
          <w:p w14:paraId="5BE75D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55F8BC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425400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2BAB4D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65C297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752FCA9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3B7692D" w14:textId="77777777" w:rsidTr="00825220">
        <w:trPr>
          <w:trHeight w:val="1020"/>
        </w:trPr>
        <w:tc>
          <w:tcPr>
            <w:tcW w:w="1155" w:type="dxa"/>
            <w:hideMark/>
          </w:tcPr>
          <w:p w14:paraId="31B91E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5D5AC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114EAE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1297F0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№1</w:t>
            </w:r>
          </w:p>
        </w:tc>
        <w:tc>
          <w:tcPr>
            <w:tcW w:w="1811" w:type="dxa"/>
            <w:hideMark/>
          </w:tcPr>
          <w:p w14:paraId="6A0023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22526D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4F4C61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403A56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19226A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85B5A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122CFBF" w14:textId="77777777" w:rsidTr="00825220">
        <w:trPr>
          <w:trHeight w:val="1491"/>
        </w:trPr>
        <w:tc>
          <w:tcPr>
            <w:tcW w:w="1155" w:type="dxa"/>
            <w:hideMark/>
          </w:tcPr>
          <w:p w14:paraId="6E4AC3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52BC1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3ABA35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14900D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№2</w:t>
            </w:r>
          </w:p>
        </w:tc>
        <w:tc>
          <w:tcPr>
            <w:tcW w:w="1811" w:type="dxa"/>
            <w:hideMark/>
          </w:tcPr>
          <w:p w14:paraId="755FF2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ремонту агрегатов 5 разряда</w:t>
            </w:r>
          </w:p>
        </w:tc>
        <w:tc>
          <w:tcPr>
            <w:tcW w:w="652" w:type="dxa"/>
            <w:hideMark/>
          </w:tcPr>
          <w:p w14:paraId="7CF750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ремонту агрегатов 5 разряда</w:t>
            </w:r>
          </w:p>
        </w:tc>
        <w:tc>
          <w:tcPr>
            <w:tcW w:w="4169" w:type="dxa"/>
            <w:hideMark/>
          </w:tcPr>
          <w:p w14:paraId="36CEA5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30B5E1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4CAB9D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6EC405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905795E" w14:textId="77777777" w:rsidTr="00825220">
        <w:trPr>
          <w:trHeight w:val="1785"/>
        </w:trPr>
        <w:tc>
          <w:tcPr>
            <w:tcW w:w="1155" w:type="dxa"/>
            <w:hideMark/>
          </w:tcPr>
          <w:p w14:paraId="5F88BD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BC7E1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5E301F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774080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№2</w:t>
            </w:r>
          </w:p>
        </w:tc>
        <w:tc>
          <w:tcPr>
            <w:tcW w:w="1811" w:type="dxa"/>
            <w:hideMark/>
          </w:tcPr>
          <w:p w14:paraId="007D02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5 разряда</w:t>
            </w:r>
          </w:p>
        </w:tc>
        <w:tc>
          <w:tcPr>
            <w:tcW w:w="652" w:type="dxa"/>
            <w:hideMark/>
          </w:tcPr>
          <w:p w14:paraId="56E5611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5 разряда</w:t>
            </w:r>
          </w:p>
        </w:tc>
        <w:tc>
          <w:tcPr>
            <w:tcW w:w="4169" w:type="dxa"/>
            <w:hideMark/>
          </w:tcPr>
          <w:p w14:paraId="38CB5F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6D184E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588A90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56DFF6A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2 года </w:t>
            </w:r>
          </w:p>
        </w:tc>
      </w:tr>
      <w:tr w:rsidR="00825220" w:rsidRPr="00825220" w14:paraId="1960E869" w14:textId="77777777" w:rsidTr="00825220">
        <w:trPr>
          <w:trHeight w:val="1275"/>
        </w:trPr>
        <w:tc>
          <w:tcPr>
            <w:tcW w:w="1155" w:type="dxa"/>
            <w:hideMark/>
          </w:tcPr>
          <w:p w14:paraId="120E07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F3554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7BFBBE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03CE39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№2</w:t>
            </w:r>
          </w:p>
        </w:tc>
        <w:tc>
          <w:tcPr>
            <w:tcW w:w="1811" w:type="dxa"/>
            <w:hideMark/>
          </w:tcPr>
          <w:p w14:paraId="196DAC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1F7FEC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09A33B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562A0E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66B93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080095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403F574" w14:textId="77777777" w:rsidTr="00825220">
        <w:trPr>
          <w:trHeight w:val="1020"/>
        </w:trPr>
        <w:tc>
          <w:tcPr>
            <w:tcW w:w="1155" w:type="dxa"/>
            <w:hideMark/>
          </w:tcPr>
          <w:p w14:paraId="35C0BB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DE979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40EA07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6D3EA4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№2</w:t>
            </w:r>
          </w:p>
        </w:tc>
        <w:tc>
          <w:tcPr>
            <w:tcW w:w="1811" w:type="dxa"/>
            <w:hideMark/>
          </w:tcPr>
          <w:p w14:paraId="1737C7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51DC91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15BCEE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C281B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9AEFA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48D4BA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5BF68CC" w14:textId="77777777" w:rsidTr="00825220">
        <w:trPr>
          <w:trHeight w:val="1020"/>
        </w:trPr>
        <w:tc>
          <w:tcPr>
            <w:tcW w:w="1155" w:type="dxa"/>
            <w:hideMark/>
          </w:tcPr>
          <w:p w14:paraId="46EC30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DFAF1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4F052D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14BD51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№2</w:t>
            </w:r>
          </w:p>
        </w:tc>
        <w:tc>
          <w:tcPr>
            <w:tcW w:w="1811" w:type="dxa"/>
            <w:hideMark/>
          </w:tcPr>
          <w:p w14:paraId="3DE989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5 разряда</w:t>
            </w:r>
          </w:p>
        </w:tc>
        <w:tc>
          <w:tcPr>
            <w:tcW w:w="652" w:type="dxa"/>
            <w:hideMark/>
          </w:tcPr>
          <w:p w14:paraId="435786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5 разряда</w:t>
            </w:r>
          </w:p>
        </w:tc>
        <w:tc>
          <w:tcPr>
            <w:tcW w:w="4169" w:type="dxa"/>
            <w:hideMark/>
          </w:tcPr>
          <w:p w14:paraId="0FD212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090AC7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7D8C9B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162CF4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9FA1B8B" w14:textId="77777777" w:rsidTr="00825220">
        <w:trPr>
          <w:trHeight w:val="1275"/>
        </w:trPr>
        <w:tc>
          <w:tcPr>
            <w:tcW w:w="1155" w:type="dxa"/>
            <w:hideMark/>
          </w:tcPr>
          <w:p w14:paraId="2B2440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8CF8D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3D64A5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592209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№2</w:t>
            </w:r>
          </w:p>
        </w:tc>
        <w:tc>
          <w:tcPr>
            <w:tcW w:w="1811" w:type="dxa"/>
            <w:hideMark/>
          </w:tcPr>
          <w:p w14:paraId="09D7AA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контрольно-измерительным приборам и автоматике 6 разряда</w:t>
            </w:r>
          </w:p>
        </w:tc>
        <w:tc>
          <w:tcPr>
            <w:tcW w:w="652" w:type="dxa"/>
            <w:hideMark/>
          </w:tcPr>
          <w:p w14:paraId="31B2AC2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контрольно-измерительным приборам и автоматике 6 разряда</w:t>
            </w:r>
          </w:p>
        </w:tc>
        <w:tc>
          <w:tcPr>
            <w:tcW w:w="4169" w:type="dxa"/>
            <w:hideMark/>
          </w:tcPr>
          <w:p w14:paraId="2E8365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825220">
              <w:rPr>
                <w:rFonts w:ascii="Times New Roman" w:eastAsia="Times New Roman" w:hAnsi="Times New Roman"/>
                <w:sz w:val="16"/>
                <w:szCs w:val="16"/>
              </w:rPr>
              <w:t>взрыво</w:t>
            </w:r>
            <w:proofErr w:type="spellEnd"/>
            <w:r w:rsidRPr="00825220">
              <w:rPr>
                <w:rFonts w:ascii="Times New Roman" w:eastAsia="Times New Roman" w:hAnsi="Times New Roman"/>
                <w:sz w:val="16"/>
                <w:szCs w:val="16"/>
              </w:rPr>
              <w:t>- и пожароопасных производствах, работы на коксовой батарее на открытых производственных зонах</w:t>
            </w:r>
          </w:p>
        </w:tc>
        <w:tc>
          <w:tcPr>
            <w:tcW w:w="1078" w:type="dxa"/>
            <w:hideMark/>
          </w:tcPr>
          <w:p w14:paraId="01C995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w:t>
            </w:r>
          </w:p>
        </w:tc>
        <w:tc>
          <w:tcPr>
            <w:tcW w:w="1028" w:type="dxa"/>
            <w:hideMark/>
          </w:tcPr>
          <w:p w14:paraId="2D732C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w:t>
            </w:r>
          </w:p>
        </w:tc>
        <w:tc>
          <w:tcPr>
            <w:tcW w:w="1202" w:type="dxa"/>
            <w:hideMark/>
          </w:tcPr>
          <w:p w14:paraId="366EF6A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6C59919" w14:textId="77777777" w:rsidTr="00825220">
        <w:trPr>
          <w:trHeight w:val="1296"/>
        </w:trPr>
        <w:tc>
          <w:tcPr>
            <w:tcW w:w="1155" w:type="dxa"/>
            <w:hideMark/>
          </w:tcPr>
          <w:p w14:paraId="6AFF95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A12D4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6F6B3A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7FAB4F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№2</w:t>
            </w:r>
          </w:p>
        </w:tc>
        <w:tc>
          <w:tcPr>
            <w:tcW w:w="1811" w:type="dxa"/>
            <w:hideMark/>
          </w:tcPr>
          <w:p w14:paraId="6A0BB3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контрольно-измерительным приборам и автоматике 6 разряда</w:t>
            </w:r>
          </w:p>
        </w:tc>
        <w:tc>
          <w:tcPr>
            <w:tcW w:w="652" w:type="dxa"/>
            <w:hideMark/>
          </w:tcPr>
          <w:p w14:paraId="5DEE1A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контрольно-измерительным приборам и автоматике 6 разряда</w:t>
            </w:r>
          </w:p>
        </w:tc>
        <w:tc>
          <w:tcPr>
            <w:tcW w:w="4169" w:type="dxa"/>
            <w:hideMark/>
          </w:tcPr>
          <w:p w14:paraId="127FA2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458020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5F7E0B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019406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C5F05D4" w14:textId="77777777" w:rsidTr="00825220">
        <w:trPr>
          <w:trHeight w:val="988"/>
        </w:trPr>
        <w:tc>
          <w:tcPr>
            <w:tcW w:w="1155" w:type="dxa"/>
            <w:hideMark/>
          </w:tcPr>
          <w:p w14:paraId="058F10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C6987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577B72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35F14E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Котельная </w:t>
            </w:r>
          </w:p>
        </w:tc>
        <w:tc>
          <w:tcPr>
            <w:tcW w:w="1811" w:type="dxa"/>
            <w:hideMark/>
          </w:tcPr>
          <w:p w14:paraId="0567729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(оператор) водогрейных котлов</w:t>
            </w:r>
          </w:p>
        </w:tc>
        <w:tc>
          <w:tcPr>
            <w:tcW w:w="652" w:type="dxa"/>
            <w:hideMark/>
          </w:tcPr>
          <w:p w14:paraId="6CA31B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котельной</w:t>
            </w:r>
          </w:p>
        </w:tc>
        <w:tc>
          <w:tcPr>
            <w:tcW w:w="4169" w:type="dxa"/>
            <w:hideMark/>
          </w:tcPr>
          <w:p w14:paraId="486ECD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825220">
              <w:rPr>
                <w:rFonts w:ascii="Times New Roman" w:eastAsia="Times New Roman" w:hAnsi="Times New Roman"/>
                <w:sz w:val="16"/>
                <w:szCs w:val="16"/>
              </w:rPr>
              <w:t>взрыво</w:t>
            </w:r>
            <w:proofErr w:type="spellEnd"/>
            <w:r w:rsidRPr="00825220">
              <w:rPr>
                <w:rFonts w:ascii="Times New Roman" w:eastAsia="Times New Roman" w:hAnsi="Times New Roman"/>
                <w:sz w:val="16"/>
                <w:szCs w:val="16"/>
              </w:rPr>
              <w:t>- и пожароопасных производствах, работы на коксовой батарее на открытых производственных зонах</w:t>
            </w:r>
          </w:p>
        </w:tc>
        <w:tc>
          <w:tcPr>
            <w:tcW w:w="1078" w:type="dxa"/>
            <w:hideMark/>
          </w:tcPr>
          <w:p w14:paraId="5DBD91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w:t>
            </w:r>
          </w:p>
        </w:tc>
        <w:tc>
          <w:tcPr>
            <w:tcW w:w="1028" w:type="dxa"/>
            <w:hideMark/>
          </w:tcPr>
          <w:p w14:paraId="4C90B3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w:t>
            </w:r>
          </w:p>
        </w:tc>
        <w:tc>
          <w:tcPr>
            <w:tcW w:w="1202" w:type="dxa"/>
            <w:hideMark/>
          </w:tcPr>
          <w:p w14:paraId="663C8F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7913B8B" w14:textId="77777777" w:rsidTr="00825220">
        <w:trPr>
          <w:trHeight w:val="1018"/>
        </w:trPr>
        <w:tc>
          <w:tcPr>
            <w:tcW w:w="1155" w:type="dxa"/>
            <w:hideMark/>
          </w:tcPr>
          <w:p w14:paraId="246F76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3312A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7027F0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4743F5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Котельная </w:t>
            </w:r>
          </w:p>
        </w:tc>
        <w:tc>
          <w:tcPr>
            <w:tcW w:w="1811" w:type="dxa"/>
            <w:hideMark/>
          </w:tcPr>
          <w:p w14:paraId="153ED25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котельной</w:t>
            </w:r>
          </w:p>
        </w:tc>
        <w:tc>
          <w:tcPr>
            <w:tcW w:w="652" w:type="dxa"/>
            <w:hideMark/>
          </w:tcPr>
          <w:p w14:paraId="2617A7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котельной</w:t>
            </w:r>
          </w:p>
        </w:tc>
        <w:tc>
          <w:tcPr>
            <w:tcW w:w="4169" w:type="dxa"/>
            <w:hideMark/>
          </w:tcPr>
          <w:p w14:paraId="748946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825220">
              <w:rPr>
                <w:rFonts w:ascii="Times New Roman" w:eastAsia="Times New Roman" w:hAnsi="Times New Roman"/>
                <w:sz w:val="16"/>
                <w:szCs w:val="16"/>
              </w:rPr>
              <w:t>взрыво</w:t>
            </w:r>
            <w:proofErr w:type="spellEnd"/>
            <w:r w:rsidRPr="00825220">
              <w:rPr>
                <w:rFonts w:ascii="Times New Roman" w:eastAsia="Times New Roman" w:hAnsi="Times New Roman"/>
                <w:sz w:val="16"/>
                <w:szCs w:val="16"/>
              </w:rPr>
              <w:t>- и пожароопасных производствах, работы на коксовой батарее на открытых производственных зонах</w:t>
            </w:r>
          </w:p>
        </w:tc>
        <w:tc>
          <w:tcPr>
            <w:tcW w:w="1078" w:type="dxa"/>
            <w:hideMark/>
          </w:tcPr>
          <w:p w14:paraId="51730E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w:t>
            </w:r>
          </w:p>
        </w:tc>
        <w:tc>
          <w:tcPr>
            <w:tcW w:w="1028" w:type="dxa"/>
            <w:hideMark/>
          </w:tcPr>
          <w:p w14:paraId="4601F4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w:t>
            </w:r>
          </w:p>
        </w:tc>
        <w:tc>
          <w:tcPr>
            <w:tcW w:w="1202" w:type="dxa"/>
            <w:hideMark/>
          </w:tcPr>
          <w:p w14:paraId="541C951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8FB7D6A" w14:textId="77777777" w:rsidTr="00825220">
        <w:trPr>
          <w:trHeight w:val="1275"/>
        </w:trPr>
        <w:tc>
          <w:tcPr>
            <w:tcW w:w="1155" w:type="dxa"/>
            <w:hideMark/>
          </w:tcPr>
          <w:p w14:paraId="49A644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AA55A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047B3C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06B978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Котельная при МСЧ №33</w:t>
            </w:r>
          </w:p>
        </w:tc>
        <w:tc>
          <w:tcPr>
            <w:tcW w:w="1811" w:type="dxa"/>
            <w:hideMark/>
          </w:tcPr>
          <w:p w14:paraId="145988A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Инженер 1 категории</w:t>
            </w:r>
          </w:p>
        </w:tc>
        <w:tc>
          <w:tcPr>
            <w:tcW w:w="652" w:type="dxa"/>
            <w:hideMark/>
          </w:tcPr>
          <w:p w14:paraId="49DB7B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Инженер 1 категории</w:t>
            </w:r>
          </w:p>
        </w:tc>
        <w:tc>
          <w:tcPr>
            <w:tcW w:w="4169" w:type="dxa"/>
            <w:hideMark/>
          </w:tcPr>
          <w:p w14:paraId="041DD6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825220">
              <w:rPr>
                <w:rFonts w:ascii="Times New Roman" w:eastAsia="Times New Roman" w:hAnsi="Times New Roman"/>
                <w:sz w:val="16"/>
                <w:szCs w:val="16"/>
              </w:rPr>
              <w:t>взрыво</w:t>
            </w:r>
            <w:proofErr w:type="spellEnd"/>
            <w:r w:rsidRPr="00825220">
              <w:rPr>
                <w:rFonts w:ascii="Times New Roman" w:eastAsia="Times New Roman" w:hAnsi="Times New Roman"/>
                <w:sz w:val="16"/>
                <w:szCs w:val="16"/>
              </w:rPr>
              <w:t>- и пожароопасных производствах, работы на коксовой батарее на открытых производственных зонах</w:t>
            </w:r>
          </w:p>
        </w:tc>
        <w:tc>
          <w:tcPr>
            <w:tcW w:w="1078" w:type="dxa"/>
            <w:hideMark/>
          </w:tcPr>
          <w:p w14:paraId="07C3C0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w:t>
            </w:r>
          </w:p>
        </w:tc>
        <w:tc>
          <w:tcPr>
            <w:tcW w:w="1028" w:type="dxa"/>
            <w:hideMark/>
          </w:tcPr>
          <w:p w14:paraId="7BAD0B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w:t>
            </w:r>
          </w:p>
        </w:tc>
        <w:tc>
          <w:tcPr>
            <w:tcW w:w="1202" w:type="dxa"/>
            <w:hideMark/>
          </w:tcPr>
          <w:p w14:paraId="389A0D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DB3668E" w14:textId="77777777" w:rsidTr="00825220">
        <w:trPr>
          <w:trHeight w:val="1983"/>
        </w:trPr>
        <w:tc>
          <w:tcPr>
            <w:tcW w:w="1155" w:type="dxa"/>
            <w:hideMark/>
          </w:tcPr>
          <w:p w14:paraId="3306F6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D208A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546867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44586E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Котельная при МСЧ №33</w:t>
            </w:r>
          </w:p>
        </w:tc>
        <w:tc>
          <w:tcPr>
            <w:tcW w:w="1811" w:type="dxa"/>
            <w:hideMark/>
          </w:tcPr>
          <w:p w14:paraId="0F9F70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Инженер 1 категории</w:t>
            </w:r>
          </w:p>
        </w:tc>
        <w:tc>
          <w:tcPr>
            <w:tcW w:w="652" w:type="dxa"/>
            <w:hideMark/>
          </w:tcPr>
          <w:p w14:paraId="72A280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Инженер 1 категории</w:t>
            </w:r>
          </w:p>
        </w:tc>
        <w:tc>
          <w:tcPr>
            <w:tcW w:w="4169" w:type="dxa"/>
            <w:hideMark/>
          </w:tcPr>
          <w:p w14:paraId="5F1EDC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3E08D4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73BCBA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2A4E02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A4E0CBD" w14:textId="77777777" w:rsidTr="00825220">
        <w:trPr>
          <w:trHeight w:val="1089"/>
        </w:trPr>
        <w:tc>
          <w:tcPr>
            <w:tcW w:w="1155" w:type="dxa"/>
            <w:hideMark/>
          </w:tcPr>
          <w:p w14:paraId="367217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1FD43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7C144F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323460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Котельная при МСЧ №33</w:t>
            </w:r>
          </w:p>
        </w:tc>
        <w:tc>
          <w:tcPr>
            <w:tcW w:w="1811" w:type="dxa"/>
            <w:hideMark/>
          </w:tcPr>
          <w:p w14:paraId="1E5583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Лаборант химического анализа 4 разряда</w:t>
            </w:r>
          </w:p>
        </w:tc>
        <w:tc>
          <w:tcPr>
            <w:tcW w:w="652" w:type="dxa"/>
            <w:hideMark/>
          </w:tcPr>
          <w:p w14:paraId="519169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Лаборант химического анализа 4 разряда</w:t>
            </w:r>
          </w:p>
        </w:tc>
        <w:tc>
          <w:tcPr>
            <w:tcW w:w="4169" w:type="dxa"/>
            <w:hideMark/>
          </w:tcPr>
          <w:p w14:paraId="528E32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825220">
              <w:rPr>
                <w:rFonts w:ascii="Times New Roman" w:eastAsia="Times New Roman" w:hAnsi="Times New Roman"/>
                <w:sz w:val="16"/>
                <w:szCs w:val="16"/>
              </w:rPr>
              <w:t>взрыво</w:t>
            </w:r>
            <w:proofErr w:type="spellEnd"/>
            <w:r w:rsidRPr="00825220">
              <w:rPr>
                <w:rFonts w:ascii="Times New Roman" w:eastAsia="Times New Roman" w:hAnsi="Times New Roman"/>
                <w:sz w:val="16"/>
                <w:szCs w:val="16"/>
              </w:rPr>
              <w:t>- и пожароопасных производствах, работы на коксовой батарее на открытых производственных зонах</w:t>
            </w:r>
          </w:p>
        </w:tc>
        <w:tc>
          <w:tcPr>
            <w:tcW w:w="1078" w:type="dxa"/>
            <w:hideMark/>
          </w:tcPr>
          <w:p w14:paraId="34348A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w:t>
            </w:r>
          </w:p>
        </w:tc>
        <w:tc>
          <w:tcPr>
            <w:tcW w:w="1028" w:type="dxa"/>
            <w:hideMark/>
          </w:tcPr>
          <w:p w14:paraId="5EA20D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w:t>
            </w:r>
          </w:p>
        </w:tc>
        <w:tc>
          <w:tcPr>
            <w:tcW w:w="1202" w:type="dxa"/>
            <w:hideMark/>
          </w:tcPr>
          <w:p w14:paraId="09F9AC2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747BA93" w14:textId="77777777" w:rsidTr="00825220">
        <w:trPr>
          <w:trHeight w:val="1091"/>
        </w:trPr>
        <w:tc>
          <w:tcPr>
            <w:tcW w:w="1155" w:type="dxa"/>
            <w:hideMark/>
          </w:tcPr>
          <w:p w14:paraId="2F4B8D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08C7E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28F097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30F524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Котельная при МСЧ №33</w:t>
            </w:r>
          </w:p>
        </w:tc>
        <w:tc>
          <w:tcPr>
            <w:tcW w:w="1811" w:type="dxa"/>
            <w:hideMark/>
          </w:tcPr>
          <w:p w14:paraId="478605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паровых котлов</w:t>
            </w:r>
          </w:p>
        </w:tc>
        <w:tc>
          <w:tcPr>
            <w:tcW w:w="652" w:type="dxa"/>
            <w:hideMark/>
          </w:tcPr>
          <w:p w14:paraId="7B9D1E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паровых котлов</w:t>
            </w:r>
          </w:p>
        </w:tc>
        <w:tc>
          <w:tcPr>
            <w:tcW w:w="4169" w:type="dxa"/>
            <w:hideMark/>
          </w:tcPr>
          <w:p w14:paraId="559525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825220">
              <w:rPr>
                <w:rFonts w:ascii="Times New Roman" w:eastAsia="Times New Roman" w:hAnsi="Times New Roman"/>
                <w:sz w:val="16"/>
                <w:szCs w:val="16"/>
              </w:rPr>
              <w:t>взрыво</w:t>
            </w:r>
            <w:proofErr w:type="spellEnd"/>
            <w:r w:rsidRPr="00825220">
              <w:rPr>
                <w:rFonts w:ascii="Times New Roman" w:eastAsia="Times New Roman" w:hAnsi="Times New Roman"/>
                <w:sz w:val="16"/>
                <w:szCs w:val="16"/>
              </w:rPr>
              <w:t>- и пожароопасных производствах, работы на коксовой батарее на открытых производственных зонах</w:t>
            </w:r>
          </w:p>
        </w:tc>
        <w:tc>
          <w:tcPr>
            <w:tcW w:w="1078" w:type="dxa"/>
            <w:hideMark/>
          </w:tcPr>
          <w:p w14:paraId="55DE5C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w:t>
            </w:r>
          </w:p>
        </w:tc>
        <w:tc>
          <w:tcPr>
            <w:tcW w:w="1028" w:type="dxa"/>
            <w:hideMark/>
          </w:tcPr>
          <w:p w14:paraId="4E9570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w:t>
            </w:r>
          </w:p>
        </w:tc>
        <w:tc>
          <w:tcPr>
            <w:tcW w:w="1202" w:type="dxa"/>
            <w:hideMark/>
          </w:tcPr>
          <w:p w14:paraId="5605CA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0EC274D" w14:textId="77777777" w:rsidTr="00825220">
        <w:trPr>
          <w:trHeight w:val="1972"/>
        </w:trPr>
        <w:tc>
          <w:tcPr>
            <w:tcW w:w="1155" w:type="dxa"/>
            <w:hideMark/>
          </w:tcPr>
          <w:p w14:paraId="55CD5B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2330C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3B7671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49EEAA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Котельная при МСЧ №33</w:t>
            </w:r>
          </w:p>
        </w:tc>
        <w:tc>
          <w:tcPr>
            <w:tcW w:w="1811" w:type="dxa"/>
            <w:hideMark/>
          </w:tcPr>
          <w:p w14:paraId="642020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паровых котлов</w:t>
            </w:r>
          </w:p>
        </w:tc>
        <w:tc>
          <w:tcPr>
            <w:tcW w:w="652" w:type="dxa"/>
            <w:hideMark/>
          </w:tcPr>
          <w:p w14:paraId="3F818B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паровых котлов</w:t>
            </w:r>
          </w:p>
        </w:tc>
        <w:tc>
          <w:tcPr>
            <w:tcW w:w="4169" w:type="dxa"/>
            <w:hideMark/>
          </w:tcPr>
          <w:p w14:paraId="67CB77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03C29C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5BEB4F1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6D46D1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9FF928E" w14:textId="77777777" w:rsidTr="00825220">
        <w:trPr>
          <w:trHeight w:val="1080"/>
        </w:trPr>
        <w:tc>
          <w:tcPr>
            <w:tcW w:w="1155" w:type="dxa"/>
            <w:hideMark/>
          </w:tcPr>
          <w:p w14:paraId="0EAC8F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D17D1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65CA08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12BAE8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Котельная при МСЧ №33</w:t>
            </w:r>
          </w:p>
        </w:tc>
        <w:tc>
          <w:tcPr>
            <w:tcW w:w="1811" w:type="dxa"/>
            <w:hideMark/>
          </w:tcPr>
          <w:p w14:paraId="27765D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02F494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7BE87C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825220">
              <w:rPr>
                <w:rFonts w:ascii="Times New Roman" w:eastAsia="Times New Roman" w:hAnsi="Times New Roman"/>
                <w:sz w:val="16"/>
                <w:szCs w:val="16"/>
              </w:rPr>
              <w:t>взрыво</w:t>
            </w:r>
            <w:proofErr w:type="spellEnd"/>
            <w:r w:rsidRPr="00825220">
              <w:rPr>
                <w:rFonts w:ascii="Times New Roman" w:eastAsia="Times New Roman" w:hAnsi="Times New Roman"/>
                <w:sz w:val="16"/>
                <w:szCs w:val="16"/>
              </w:rPr>
              <w:t>- и пожароопасных производствах, работы на коксовой батарее на открытых производственных зонах</w:t>
            </w:r>
          </w:p>
        </w:tc>
        <w:tc>
          <w:tcPr>
            <w:tcW w:w="1078" w:type="dxa"/>
            <w:hideMark/>
          </w:tcPr>
          <w:p w14:paraId="210589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w:t>
            </w:r>
          </w:p>
        </w:tc>
        <w:tc>
          <w:tcPr>
            <w:tcW w:w="1028" w:type="dxa"/>
            <w:hideMark/>
          </w:tcPr>
          <w:p w14:paraId="6C74BD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w:t>
            </w:r>
          </w:p>
        </w:tc>
        <w:tc>
          <w:tcPr>
            <w:tcW w:w="1202" w:type="dxa"/>
            <w:hideMark/>
          </w:tcPr>
          <w:p w14:paraId="559617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3844CD4" w14:textId="77777777" w:rsidTr="00825220">
        <w:trPr>
          <w:trHeight w:val="1020"/>
        </w:trPr>
        <w:tc>
          <w:tcPr>
            <w:tcW w:w="1155" w:type="dxa"/>
            <w:hideMark/>
          </w:tcPr>
          <w:p w14:paraId="5CA658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49698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5076A2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724CBA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Котельная при МСЧ №33</w:t>
            </w:r>
          </w:p>
        </w:tc>
        <w:tc>
          <w:tcPr>
            <w:tcW w:w="1811" w:type="dxa"/>
            <w:hideMark/>
          </w:tcPr>
          <w:p w14:paraId="048CEB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2D4144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3BEF58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681E00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61F73C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64E9AC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FBEDB54" w14:textId="77777777" w:rsidTr="00825220">
        <w:trPr>
          <w:trHeight w:val="1275"/>
        </w:trPr>
        <w:tc>
          <w:tcPr>
            <w:tcW w:w="1155" w:type="dxa"/>
            <w:hideMark/>
          </w:tcPr>
          <w:p w14:paraId="358464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2FFAE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15C9D1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7A7933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Котельная при МСЧ №33</w:t>
            </w:r>
          </w:p>
        </w:tc>
        <w:tc>
          <w:tcPr>
            <w:tcW w:w="1811" w:type="dxa"/>
            <w:hideMark/>
          </w:tcPr>
          <w:p w14:paraId="16B17D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322DDB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24568F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27C1AE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4C3D92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7121FB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56A8F3A" w14:textId="77777777" w:rsidTr="00825220">
        <w:trPr>
          <w:trHeight w:val="1275"/>
        </w:trPr>
        <w:tc>
          <w:tcPr>
            <w:tcW w:w="1155" w:type="dxa"/>
            <w:hideMark/>
          </w:tcPr>
          <w:p w14:paraId="17F0F3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11CC2B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60A95AF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5C12B1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Котельная при МСЧ №33</w:t>
            </w:r>
          </w:p>
        </w:tc>
        <w:tc>
          <w:tcPr>
            <w:tcW w:w="1811" w:type="dxa"/>
            <w:hideMark/>
          </w:tcPr>
          <w:p w14:paraId="543284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312176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6BCAD0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825220">
              <w:rPr>
                <w:rFonts w:ascii="Times New Roman" w:eastAsia="Times New Roman" w:hAnsi="Times New Roman"/>
                <w:sz w:val="16"/>
                <w:szCs w:val="16"/>
              </w:rPr>
              <w:t>взрыво</w:t>
            </w:r>
            <w:proofErr w:type="spellEnd"/>
            <w:r w:rsidRPr="00825220">
              <w:rPr>
                <w:rFonts w:ascii="Times New Roman" w:eastAsia="Times New Roman" w:hAnsi="Times New Roman"/>
                <w:sz w:val="16"/>
                <w:szCs w:val="16"/>
              </w:rPr>
              <w:t>- и пожароопасных производствах, работы на коксовой батарее на открытых производственных зонах</w:t>
            </w:r>
          </w:p>
        </w:tc>
        <w:tc>
          <w:tcPr>
            <w:tcW w:w="1078" w:type="dxa"/>
            <w:hideMark/>
          </w:tcPr>
          <w:p w14:paraId="5EB388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w:t>
            </w:r>
          </w:p>
        </w:tc>
        <w:tc>
          <w:tcPr>
            <w:tcW w:w="1028" w:type="dxa"/>
            <w:hideMark/>
          </w:tcPr>
          <w:p w14:paraId="288AB3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w:t>
            </w:r>
          </w:p>
        </w:tc>
        <w:tc>
          <w:tcPr>
            <w:tcW w:w="1202" w:type="dxa"/>
            <w:hideMark/>
          </w:tcPr>
          <w:p w14:paraId="6C10A3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60000EF" w14:textId="77777777" w:rsidTr="00825220">
        <w:trPr>
          <w:trHeight w:val="1140"/>
        </w:trPr>
        <w:tc>
          <w:tcPr>
            <w:tcW w:w="1155" w:type="dxa"/>
            <w:hideMark/>
          </w:tcPr>
          <w:p w14:paraId="740584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2B35A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инженерно-технического обеспечения</w:t>
            </w:r>
          </w:p>
        </w:tc>
        <w:tc>
          <w:tcPr>
            <w:tcW w:w="1662" w:type="dxa"/>
            <w:hideMark/>
          </w:tcPr>
          <w:p w14:paraId="059800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w:t>
            </w:r>
          </w:p>
        </w:tc>
        <w:tc>
          <w:tcPr>
            <w:tcW w:w="1569" w:type="dxa"/>
            <w:hideMark/>
          </w:tcPr>
          <w:p w14:paraId="3354AA9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Котельная при МСЧ №33</w:t>
            </w:r>
          </w:p>
        </w:tc>
        <w:tc>
          <w:tcPr>
            <w:tcW w:w="1811" w:type="dxa"/>
            <w:hideMark/>
          </w:tcPr>
          <w:p w14:paraId="522132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5EA11B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65AF31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D027F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33F1BE9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C28D85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CFAFCDA" w14:textId="77777777" w:rsidTr="00825220">
        <w:trPr>
          <w:trHeight w:val="765"/>
        </w:trPr>
        <w:tc>
          <w:tcPr>
            <w:tcW w:w="1155" w:type="dxa"/>
            <w:hideMark/>
          </w:tcPr>
          <w:p w14:paraId="693092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769D7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27B9F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Детский оздоровительный лагерь им. Гайдара</w:t>
            </w:r>
          </w:p>
        </w:tc>
        <w:tc>
          <w:tcPr>
            <w:tcW w:w="1569" w:type="dxa"/>
            <w:hideMark/>
          </w:tcPr>
          <w:p w14:paraId="5BB18F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811" w:type="dxa"/>
            <w:hideMark/>
          </w:tcPr>
          <w:p w14:paraId="45C89E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(оператор) водогрейных котлов</w:t>
            </w:r>
          </w:p>
        </w:tc>
        <w:tc>
          <w:tcPr>
            <w:tcW w:w="652" w:type="dxa"/>
            <w:hideMark/>
          </w:tcPr>
          <w:p w14:paraId="3C77F2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котельной</w:t>
            </w:r>
          </w:p>
        </w:tc>
        <w:tc>
          <w:tcPr>
            <w:tcW w:w="4169" w:type="dxa"/>
            <w:hideMark/>
          </w:tcPr>
          <w:p w14:paraId="60AA58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Сажи черные промышленные (ФК)</w:t>
            </w:r>
          </w:p>
        </w:tc>
        <w:tc>
          <w:tcPr>
            <w:tcW w:w="1078" w:type="dxa"/>
            <w:hideMark/>
          </w:tcPr>
          <w:p w14:paraId="022317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 3.1.9.4.</w:t>
            </w:r>
          </w:p>
        </w:tc>
        <w:tc>
          <w:tcPr>
            <w:tcW w:w="1028" w:type="dxa"/>
            <w:hideMark/>
          </w:tcPr>
          <w:p w14:paraId="1753FB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 3.1.9.4.</w:t>
            </w:r>
          </w:p>
        </w:tc>
        <w:tc>
          <w:tcPr>
            <w:tcW w:w="1202" w:type="dxa"/>
            <w:hideMark/>
          </w:tcPr>
          <w:p w14:paraId="0BDC49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EC80D85" w14:textId="77777777" w:rsidTr="00825220">
        <w:trPr>
          <w:trHeight w:val="2543"/>
        </w:trPr>
        <w:tc>
          <w:tcPr>
            <w:tcW w:w="1155" w:type="dxa"/>
            <w:hideMark/>
          </w:tcPr>
          <w:p w14:paraId="63C2E7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738DF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6BE66A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Детский оздоровительный лагерь им. Гайдара</w:t>
            </w:r>
          </w:p>
        </w:tc>
        <w:tc>
          <w:tcPr>
            <w:tcW w:w="1569" w:type="dxa"/>
            <w:hideMark/>
          </w:tcPr>
          <w:p w14:paraId="019108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811" w:type="dxa"/>
            <w:hideMark/>
          </w:tcPr>
          <w:p w14:paraId="33FDC3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(оператор) водогрейных котлов</w:t>
            </w:r>
          </w:p>
        </w:tc>
        <w:tc>
          <w:tcPr>
            <w:tcW w:w="652" w:type="dxa"/>
            <w:hideMark/>
          </w:tcPr>
          <w:p w14:paraId="294C4B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котельной</w:t>
            </w:r>
          </w:p>
        </w:tc>
        <w:tc>
          <w:tcPr>
            <w:tcW w:w="4169" w:type="dxa"/>
            <w:hideMark/>
          </w:tcPr>
          <w:p w14:paraId="6F090B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4917FF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38A9F4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6B058B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F7E2F8D" w14:textId="77777777" w:rsidTr="00825220">
        <w:trPr>
          <w:trHeight w:val="1275"/>
        </w:trPr>
        <w:tc>
          <w:tcPr>
            <w:tcW w:w="1155" w:type="dxa"/>
            <w:hideMark/>
          </w:tcPr>
          <w:p w14:paraId="6BBB8B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4D21C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B8E16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Детский оздоровительный лагерь им. Гайдара</w:t>
            </w:r>
          </w:p>
        </w:tc>
        <w:tc>
          <w:tcPr>
            <w:tcW w:w="1569" w:type="dxa"/>
            <w:hideMark/>
          </w:tcPr>
          <w:p w14:paraId="75151B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811" w:type="dxa"/>
            <w:hideMark/>
          </w:tcPr>
          <w:p w14:paraId="45DBB8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(оператор) водогрейных котлов</w:t>
            </w:r>
          </w:p>
        </w:tc>
        <w:tc>
          <w:tcPr>
            <w:tcW w:w="652" w:type="dxa"/>
            <w:hideMark/>
          </w:tcPr>
          <w:p w14:paraId="194F07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котельной</w:t>
            </w:r>
          </w:p>
        </w:tc>
        <w:tc>
          <w:tcPr>
            <w:tcW w:w="4169" w:type="dxa"/>
            <w:hideMark/>
          </w:tcPr>
          <w:p w14:paraId="07D2C82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825220">
              <w:rPr>
                <w:rFonts w:ascii="Times New Roman" w:eastAsia="Times New Roman" w:hAnsi="Times New Roman"/>
                <w:sz w:val="16"/>
                <w:szCs w:val="16"/>
              </w:rPr>
              <w:t>взрыво</w:t>
            </w:r>
            <w:proofErr w:type="spellEnd"/>
            <w:r w:rsidRPr="00825220">
              <w:rPr>
                <w:rFonts w:ascii="Times New Roman" w:eastAsia="Times New Roman" w:hAnsi="Times New Roman"/>
                <w:sz w:val="16"/>
                <w:szCs w:val="16"/>
              </w:rPr>
              <w:t>- и пожароопасных производствах, работы на коксовой батарее на открытых производственных зонах</w:t>
            </w:r>
          </w:p>
        </w:tc>
        <w:tc>
          <w:tcPr>
            <w:tcW w:w="1078" w:type="dxa"/>
            <w:hideMark/>
          </w:tcPr>
          <w:p w14:paraId="3C5537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w:t>
            </w:r>
          </w:p>
        </w:tc>
        <w:tc>
          <w:tcPr>
            <w:tcW w:w="1028" w:type="dxa"/>
            <w:hideMark/>
          </w:tcPr>
          <w:p w14:paraId="2C350C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w:t>
            </w:r>
          </w:p>
        </w:tc>
        <w:tc>
          <w:tcPr>
            <w:tcW w:w="1202" w:type="dxa"/>
            <w:hideMark/>
          </w:tcPr>
          <w:p w14:paraId="0A29C5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3FF63BC" w14:textId="77777777" w:rsidTr="00825220">
        <w:trPr>
          <w:trHeight w:val="765"/>
        </w:trPr>
        <w:tc>
          <w:tcPr>
            <w:tcW w:w="1155" w:type="dxa"/>
            <w:hideMark/>
          </w:tcPr>
          <w:p w14:paraId="26F33D1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C7C7C5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EBB0A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Детский оздоровительный лагерь им. Гайдара</w:t>
            </w:r>
          </w:p>
        </w:tc>
        <w:tc>
          <w:tcPr>
            <w:tcW w:w="1569" w:type="dxa"/>
            <w:hideMark/>
          </w:tcPr>
          <w:p w14:paraId="58942B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811" w:type="dxa"/>
            <w:hideMark/>
          </w:tcPr>
          <w:p w14:paraId="4747DD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5 разряда</w:t>
            </w:r>
          </w:p>
        </w:tc>
        <w:tc>
          <w:tcPr>
            <w:tcW w:w="652" w:type="dxa"/>
            <w:hideMark/>
          </w:tcPr>
          <w:p w14:paraId="2B10B2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5 разряда</w:t>
            </w:r>
          </w:p>
        </w:tc>
        <w:tc>
          <w:tcPr>
            <w:tcW w:w="4169" w:type="dxa"/>
            <w:hideMark/>
          </w:tcPr>
          <w:p w14:paraId="3A9A0BB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42C0389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634782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496432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7779294" w14:textId="77777777" w:rsidTr="00825220">
        <w:trPr>
          <w:trHeight w:val="765"/>
        </w:trPr>
        <w:tc>
          <w:tcPr>
            <w:tcW w:w="1155" w:type="dxa"/>
            <w:hideMark/>
          </w:tcPr>
          <w:p w14:paraId="17A1DF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817EB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8BED3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Детский оздоровительный лагерь им. Гайдара</w:t>
            </w:r>
          </w:p>
        </w:tc>
        <w:tc>
          <w:tcPr>
            <w:tcW w:w="1569" w:type="dxa"/>
            <w:hideMark/>
          </w:tcPr>
          <w:p w14:paraId="1BB156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811" w:type="dxa"/>
            <w:hideMark/>
          </w:tcPr>
          <w:p w14:paraId="7D44F3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652" w:type="dxa"/>
            <w:hideMark/>
          </w:tcPr>
          <w:p w14:paraId="593914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4169" w:type="dxa"/>
            <w:hideMark/>
          </w:tcPr>
          <w:p w14:paraId="7DE374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Шум</w:t>
            </w:r>
          </w:p>
        </w:tc>
        <w:tc>
          <w:tcPr>
            <w:tcW w:w="1078" w:type="dxa"/>
            <w:hideMark/>
          </w:tcPr>
          <w:p w14:paraId="19F64E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п.4.4</w:t>
            </w:r>
          </w:p>
        </w:tc>
        <w:tc>
          <w:tcPr>
            <w:tcW w:w="1028" w:type="dxa"/>
            <w:hideMark/>
          </w:tcPr>
          <w:p w14:paraId="19256A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п.4.4</w:t>
            </w:r>
          </w:p>
        </w:tc>
        <w:tc>
          <w:tcPr>
            <w:tcW w:w="1202" w:type="dxa"/>
            <w:hideMark/>
          </w:tcPr>
          <w:p w14:paraId="4B70F5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1F78F37" w14:textId="77777777" w:rsidTr="00825220">
        <w:trPr>
          <w:trHeight w:val="765"/>
        </w:trPr>
        <w:tc>
          <w:tcPr>
            <w:tcW w:w="1155" w:type="dxa"/>
            <w:hideMark/>
          </w:tcPr>
          <w:p w14:paraId="513F11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B7F19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610E9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Детский оздоровительный лагерь им. Гайдара</w:t>
            </w:r>
          </w:p>
        </w:tc>
        <w:tc>
          <w:tcPr>
            <w:tcW w:w="1569" w:type="dxa"/>
            <w:hideMark/>
          </w:tcPr>
          <w:p w14:paraId="61D47A5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811" w:type="dxa"/>
            <w:hideMark/>
          </w:tcPr>
          <w:p w14:paraId="2F66E7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652" w:type="dxa"/>
            <w:hideMark/>
          </w:tcPr>
          <w:p w14:paraId="19C814F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4169" w:type="dxa"/>
            <w:hideMark/>
          </w:tcPr>
          <w:p w14:paraId="2BD80F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Общая вибрация (транспортная, транспортно-технологическая, технологическая)</w:t>
            </w:r>
          </w:p>
        </w:tc>
        <w:tc>
          <w:tcPr>
            <w:tcW w:w="1078" w:type="dxa"/>
            <w:hideMark/>
          </w:tcPr>
          <w:p w14:paraId="1ADF68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п.4.3.2</w:t>
            </w:r>
          </w:p>
        </w:tc>
        <w:tc>
          <w:tcPr>
            <w:tcW w:w="1028" w:type="dxa"/>
            <w:hideMark/>
          </w:tcPr>
          <w:p w14:paraId="07B4DC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п.4.3.2</w:t>
            </w:r>
          </w:p>
        </w:tc>
        <w:tc>
          <w:tcPr>
            <w:tcW w:w="1202" w:type="dxa"/>
            <w:hideMark/>
          </w:tcPr>
          <w:p w14:paraId="406DDE5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AC6BC42" w14:textId="77777777" w:rsidTr="00825220">
        <w:trPr>
          <w:trHeight w:val="1290"/>
        </w:trPr>
        <w:tc>
          <w:tcPr>
            <w:tcW w:w="1155" w:type="dxa"/>
            <w:hideMark/>
          </w:tcPr>
          <w:p w14:paraId="213E02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2E47A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724E1A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Детский оздоровительный лагерь им. Гайдара</w:t>
            </w:r>
          </w:p>
        </w:tc>
        <w:tc>
          <w:tcPr>
            <w:tcW w:w="1569" w:type="dxa"/>
            <w:hideMark/>
          </w:tcPr>
          <w:p w14:paraId="39592A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811" w:type="dxa"/>
            <w:hideMark/>
          </w:tcPr>
          <w:p w14:paraId="2CB40B5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652" w:type="dxa"/>
            <w:hideMark/>
          </w:tcPr>
          <w:p w14:paraId="1223E0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4169" w:type="dxa"/>
            <w:hideMark/>
          </w:tcPr>
          <w:p w14:paraId="055FA4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14383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561AA1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56C3A6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C4B54D4" w14:textId="77777777" w:rsidTr="00825220">
        <w:trPr>
          <w:trHeight w:val="1266"/>
        </w:trPr>
        <w:tc>
          <w:tcPr>
            <w:tcW w:w="1155" w:type="dxa"/>
            <w:hideMark/>
          </w:tcPr>
          <w:p w14:paraId="253100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3FC57F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62C855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Детский оздоровительный лагерь им. Гайдара</w:t>
            </w:r>
          </w:p>
        </w:tc>
        <w:tc>
          <w:tcPr>
            <w:tcW w:w="1569" w:type="dxa"/>
            <w:hideMark/>
          </w:tcPr>
          <w:p w14:paraId="3A976C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811" w:type="dxa"/>
            <w:hideMark/>
          </w:tcPr>
          <w:p w14:paraId="5E2C4C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647C6D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14867B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063418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17A476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1B732B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991BDEE" w14:textId="77777777" w:rsidTr="00825220">
        <w:trPr>
          <w:trHeight w:val="1020"/>
        </w:trPr>
        <w:tc>
          <w:tcPr>
            <w:tcW w:w="1155" w:type="dxa"/>
            <w:hideMark/>
          </w:tcPr>
          <w:p w14:paraId="610224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A4AB9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FC95AF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Детский оздоровительный лагерь им. Гайдара</w:t>
            </w:r>
          </w:p>
        </w:tc>
        <w:tc>
          <w:tcPr>
            <w:tcW w:w="1569" w:type="dxa"/>
            <w:hideMark/>
          </w:tcPr>
          <w:p w14:paraId="3AB427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811" w:type="dxa"/>
            <w:hideMark/>
          </w:tcPr>
          <w:p w14:paraId="2C4EC0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642BD9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013CE3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17F62E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5A5DCE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BD7317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6AB1CE1" w14:textId="77777777" w:rsidTr="00825220">
        <w:trPr>
          <w:trHeight w:val="945"/>
        </w:trPr>
        <w:tc>
          <w:tcPr>
            <w:tcW w:w="1155" w:type="dxa"/>
            <w:hideMark/>
          </w:tcPr>
          <w:p w14:paraId="17303E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0DBD6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CD01A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568954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6D84C4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5 разряда</w:t>
            </w:r>
          </w:p>
        </w:tc>
        <w:tc>
          <w:tcPr>
            <w:tcW w:w="652" w:type="dxa"/>
            <w:hideMark/>
          </w:tcPr>
          <w:p w14:paraId="19764D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5 разряда</w:t>
            </w:r>
          </w:p>
        </w:tc>
        <w:tc>
          <w:tcPr>
            <w:tcW w:w="4169" w:type="dxa"/>
            <w:hideMark/>
          </w:tcPr>
          <w:p w14:paraId="6A887C38"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Бензол</w:t>
            </w:r>
            <w:r w:rsidRPr="00825220">
              <w:rPr>
                <w:rFonts w:ascii="Times New Roman" w:eastAsia="Times New Roman" w:hAnsi="Times New Roman"/>
                <w:sz w:val="16"/>
                <w:szCs w:val="16"/>
                <w:vertAlign w:val="superscript"/>
              </w:rPr>
              <w:t>КР</w:t>
            </w:r>
            <w:proofErr w:type="spellEnd"/>
            <w:r w:rsidRPr="00825220">
              <w:rPr>
                <w:rFonts w:ascii="Times New Roman" w:eastAsia="Times New Roman" w:hAnsi="Times New Roman"/>
                <w:sz w:val="16"/>
                <w:szCs w:val="16"/>
              </w:rPr>
              <w:t xml:space="preserve"> и его производные: (</w:t>
            </w:r>
            <w:proofErr w:type="spellStart"/>
            <w:r w:rsidRPr="00825220">
              <w:rPr>
                <w:rFonts w:ascii="Times New Roman" w:eastAsia="Times New Roman" w:hAnsi="Times New Roman"/>
                <w:sz w:val="16"/>
                <w:szCs w:val="16"/>
              </w:rPr>
              <w:t>толуол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(метилбензол), </w:t>
            </w:r>
            <w:proofErr w:type="spellStart"/>
            <w:r w:rsidRPr="00825220">
              <w:rPr>
                <w:rFonts w:ascii="Times New Roman" w:eastAsia="Times New Roman" w:hAnsi="Times New Roman"/>
                <w:sz w:val="16"/>
                <w:szCs w:val="16"/>
              </w:rPr>
              <w:t>ксилол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(диметилбензол), стирол (</w:t>
            </w:r>
            <w:proofErr w:type="spellStart"/>
            <w:r w:rsidRPr="00825220">
              <w:rPr>
                <w:rFonts w:ascii="Times New Roman" w:eastAsia="Times New Roman" w:hAnsi="Times New Roman"/>
                <w:sz w:val="16"/>
                <w:szCs w:val="16"/>
              </w:rPr>
              <w:t>этенилбензол</w:t>
            </w:r>
            <w:proofErr w:type="spellEnd"/>
            <w:r w:rsidRPr="00825220">
              <w:rPr>
                <w:rFonts w:ascii="Times New Roman" w:eastAsia="Times New Roman" w:hAnsi="Times New Roman"/>
                <w:sz w:val="16"/>
                <w:szCs w:val="16"/>
              </w:rPr>
              <w:t xml:space="preserve">) и прочие), </w:t>
            </w:r>
            <w:proofErr w:type="spellStart"/>
            <w:r w:rsidRPr="00825220">
              <w:rPr>
                <w:rFonts w:ascii="Times New Roman" w:eastAsia="Times New Roman" w:hAnsi="Times New Roman"/>
                <w:sz w:val="16"/>
                <w:szCs w:val="16"/>
              </w:rPr>
              <w:t>гидроксибензол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(фенол) и его производные </w:t>
            </w:r>
          </w:p>
        </w:tc>
        <w:tc>
          <w:tcPr>
            <w:tcW w:w="1078" w:type="dxa"/>
            <w:hideMark/>
          </w:tcPr>
          <w:p w14:paraId="111264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п.1.37.1</w:t>
            </w:r>
          </w:p>
        </w:tc>
        <w:tc>
          <w:tcPr>
            <w:tcW w:w="1028" w:type="dxa"/>
            <w:hideMark/>
          </w:tcPr>
          <w:p w14:paraId="099A31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п.1.37.1</w:t>
            </w:r>
          </w:p>
        </w:tc>
        <w:tc>
          <w:tcPr>
            <w:tcW w:w="1202" w:type="dxa"/>
            <w:hideMark/>
          </w:tcPr>
          <w:p w14:paraId="7B7806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C649800" w14:textId="77777777" w:rsidTr="00825220">
        <w:trPr>
          <w:trHeight w:val="765"/>
        </w:trPr>
        <w:tc>
          <w:tcPr>
            <w:tcW w:w="1155" w:type="dxa"/>
            <w:hideMark/>
          </w:tcPr>
          <w:p w14:paraId="2D7FB5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756B6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4B4565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456078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210667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5 разряда</w:t>
            </w:r>
          </w:p>
        </w:tc>
        <w:tc>
          <w:tcPr>
            <w:tcW w:w="652" w:type="dxa"/>
            <w:hideMark/>
          </w:tcPr>
          <w:p w14:paraId="0DB1E1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5 разряда</w:t>
            </w:r>
          </w:p>
        </w:tc>
        <w:tc>
          <w:tcPr>
            <w:tcW w:w="4169" w:type="dxa"/>
            <w:hideMark/>
          </w:tcPr>
          <w:p w14:paraId="7C24BA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280FBF2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F2555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64050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AC7742F" w14:textId="77777777" w:rsidTr="00825220">
        <w:trPr>
          <w:trHeight w:val="2551"/>
        </w:trPr>
        <w:tc>
          <w:tcPr>
            <w:tcW w:w="1155" w:type="dxa"/>
            <w:hideMark/>
          </w:tcPr>
          <w:p w14:paraId="3A2821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0AB3B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407F7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30BEBC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2045E0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ремонту автомобилей (все разряды)</w:t>
            </w:r>
          </w:p>
        </w:tc>
        <w:tc>
          <w:tcPr>
            <w:tcW w:w="652" w:type="dxa"/>
            <w:hideMark/>
          </w:tcPr>
          <w:p w14:paraId="33D43C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ремонту автомобилей (все разряды)</w:t>
            </w:r>
          </w:p>
        </w:tc>
        <w:tc>
          <w:tcPr>
            <w:tcW w:w="4169" w:type="dxa"/>
            <w:hideMark/>
          </w:tcPr>
          <w:p w14:paraId="70285D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578EB7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192EBD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311918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78605F2" w14:textId="77777777" w:rsidTr="00825220">
        <w:trPr>
          <w:trHeight w:val="1275"/>
        </w:trPr>
        <w:tc>
          <w:tcPr>
            <w:tcW w:w="1155" w:type="dxa"/>
            <w:hideMark/>
          </w:tcPr>
          <w:p w14:paraId="40C0F9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463E04A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4462A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22DC3F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7679A2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ремонту автомобилей (все разряды)</w:t>
            </w:r>
          </w:p>
        </w:tc>
        <w:tc>
          <w:tcPr>
            <w:tcW w:w="652" w:type="dxa"/>
            <w:hideMark/>
          </w:tcPr>
          <w:p w14:paraId="335E85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ремонту автомобилей (все разряды)</w:t>
            </w:r>
          </w:p>
        </w:tc>
        <w:tc>
          <w:tcPr>
            <w:tcW w:w="4169" w:type="dxa"/>
            <w:hideMark/>
          </w:tcPr>
          <w:p w14:paraId="4C3228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3B3A38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43A6CC1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70F163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65C4B61" w14:textId="77777777" w:rsidTr="00825220">
        <w:trPr>
          <w:trHeight w:val="1391"/>
        </w:trPr>
        <w:tc>
          <w:tcPr>
            <w:tcW w:w="1155" w:type="dxa"/>
            <w:hideMark/>
          </w:tcPr>
          <w:p w14:paraId="6B9F05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E9E4C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9F54A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423194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0315AC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ремонту автомобилей (все разряды)</w:t>
            </w:r>
          </w:p>
        </w:tc>
        <w:tc>
          <w:tcPr>
            <w:tcW w:w="652" w:type="dxa"/>
            <w:hideMark/>
          </w:tcPr>
          <w:p w14:paraId="7192CE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по ремонту автомобилей (все разряды)</w:t>
            </w:r>
          </w:p>
        </w:tc>
        <w:tc>
          <w:tcPr>
            <w:tcW w:w="4169" w:type="dxa"/>
            <w:hideMark/>
          </w:tcPr>
          <w:p w14:paraId="281BF2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53206B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1DB8C0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53AF47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623294A" w14:textId="77777777" w:rsidTr="00825220">
        <w:trPr>
          <w:trHeight w:val="765"/>
        </w:trPr>
        <w:tc>
          <w:tcPr>
            <w:tcW w:w="1155" w:type="dxa"/>
            <w:hideMark/>
          </w:tcPr>
          <w:p w14:paraId="1DC471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44F7E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8AA30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4426436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0AF4E3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Станочник широкого профиля 5 разряда</w:t>
            </w:r>
          </w:p>
        </w:tc>
        <w:tc>
          <w:tcPr>
            <w:tcW w:w="652" w:type="dxa"/>
            <w:hideMark/>
          </w:tcPr>
          <w:p w14:paraId="6FC461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Станочник широкого профиля 5 разряда</w:t>
            </w:r>
          </w:p>
        </w:tc>
        <w:tc>
          <w:tcPr>
            <w:tcW w:w="4169" w:type="dxa"/>
            <w:hideMark/>
          </w:tcPr>
          <w:p w14:paraId="5BE7B8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Шум</w:t>
            </w:r>
          </w:p>
        </w:tc>
        <w:tc>
          <w:tcPr>
            <w:tcW w:w="1078" w:type="dxa"/>
            <w:hideMark/>
          </w:tcPr>
          <w:p w14:paraId="63A6A2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п.4.4</w:t>
            </w:r>
          </w:p>
        </w:tc>
        <w:tc>
          <w:tcPr>
            <w:tcW w:w="1028" w:type="dxa"/>
            <w:hideMark/>
          </w:tcPr>
          <w:p w14:paraId="0ABA5D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п.4.4</w:t>
            </w:r>
          </w:p>
        </w:tc>
        <w:tc>
          <w:tcPr>
            <w:tcW w:w="1202" w:type="dxa"/>
            <w:hideMark/>
          </w:tcPr>
          <w:p w14:paraId="2A9160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C5B1E04" w14:textId="77777777" w:rsidTr="00825220">
        <w:trPr>
          <w:trHeight w:val="1499"/>
        </w:trPr>
        <w:tc>
          <w:tcPr>
            <w:tcW w:w="1155" w:type="dxa"/>
            <w:hideMark/>
          </w:tcPr>
          <w:p w14:paraId="2DF3C3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B97CB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96E2F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630EDE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4C7724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Станочник широкого профиля 5 разряда</w:t>
            </w:r>
          </w:p>
        </w:tc>
        <w:tc>
          <w:tcPr>
            <w:tcW w:w="652" w:type="dxa"/>
            <w:hideMark/>
          </w:tcPr>
          <w:p w14:paraId="11CCCC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Станочник широкого профиля 5 разряда</w:t>
            </w:r>
          </w:p>
        </w:tc>
        <w:tc>
          <w:tcPr>
            <w:tcW w:w="4169" w:type="dxa"/>
            <w:hideMark/>
          </w:tcPr>
          <w:p w14:paraId="78C1E1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40F578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242AB6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15A7AB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757DAE4" w14:textId="77777777" w:rsidTr="00825220">
        <w:trPr>
          <w:trHeight w:val="765"/>
        </w:trPr>
        <w:tc>
          <w:tcPr>
            <w:tcW w:w="1155" w:type="dxa"/>
            <w:hideMark/>
          </w:tcPr>
          <w:p w14:paraId="2E9B74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CBF95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CE0B2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53356A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4341B8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Уборщик транспортных средств</w:t>
            </w:r>
          </w:p>
        </w:tc>
        <w:tc>
          <w:tcPr>
            <w:tcW w:w="652" w:type="dxa"/>
            <w:hideMark/>
          </w:tcPr>
          <w:p w14:paraId="4B58E0E8"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Автомойщик</w:t>
            </w:r>
            <w:proofErr w:type="spellEnd"/>
          </w:p>
        </w:tc>
        <w:tc>
          <w:tcPr>
            <w:tcW w:w="4169" w:type="dxa"/>
            <w:hideMark/>
          </w:tcPr>
          <w:p w14:paraId="2BB9119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Шум</w:t>
            </w:r>
          </w:p>
        </w:tc>
        <w:tc>
          <w:tcPr>
            <w:tcW w:w="1078" w:type="dxa"/>
            <w:hideMark/>
          </w:tcPr>
          <w:p w14:paraId="75E51B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п.4.4</w:t>
            </w:r>
          </w:p>
        </w:tc>
        <w:tc>
          <w:tcPr>
            <w:tcW w:w="1028" w:type="dxa"/>
            <w:hideMark/>
          </w:tcPr>
          <w:p w14:paraId="715581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п.4.4</w:t>
            </w:r>
          </w:p>
        </w:tc>
        <w:tc>
          <w:tcPr>
            <w:tcW w:w="1202" w:type="dxa"/>
            <w:hideMark/>
          </w:tcPr>
          <w:p w14:paraId="7860DE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8A55E79" w14:textId="77777777" w:rsidTr="00825220">
        <w:trPr>
          <w:trHeight w:val="2295"/>
        </w:trPr>
        <w:tc>
          <w:tcPr>
            <w:tcW w:w="1155" w:type="dxa"/>
            <w:hideMark/>
          </w:tcPr>
          <w:p w14:paraId="407539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C20CB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127C8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2E408B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7D4437B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3D1A72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3A9524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06A51D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07589F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6DFAC6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B7EF2ED" w14:textId="77777777" w:rsidTr="00825220">
        <w:trPr>
          <w:trHeight w:val="2551"/>
        </w:trPr>
        <w:tc>
          <w:tcPr>
            <w:tcW w:w="1155" w:type="dxa"/>
            <w:hideMark/>
          </w:tcPr>
          <w:p w14:paraId="0B2630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532487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B6298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507D4C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71F58D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743ACE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0F0AB3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289EA5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6952C1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26D885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708F96F" w14:textId="77777777" w:rsidTr="00825220">
        <w:trPr>
          <w:trHeight w:val="2090"/>
        </w:trPr>
        <w:tc>
          <w:tcPr>
            <w:tcW w:w="1155" w:type="dxa"/>
            <w:hideMark/>
          </w:tcPr>
          <w:p w14:paraId="303A56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902FB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278FB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465F09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46F8C3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505DF09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3EE42B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526E21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660D44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26041E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E5505E2" w14:textId="77777777" w:rsidTr="00825220">
        <w:trPr>
          <w:trHeight w:val="765"/>
        </w:trPr>
        <w:tc>
          <w:tcPr>
            <w:tcW w:w="1155" w:type="dxa"/>
            <w:hideMark/>
          </w:tcPr>
          <w:p w14:paraId="7E55C0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ACDDD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6BB49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5A05EE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Ремонтный участок</w:t>
            </w:r>
          </w:p>
        </w:tc>
        <w:tc>
          <w:tcPr>
            <w:tcW w:w="1811" w:type="dxa"/>
            <w:hideMark/>
          </w:tcPr>
          <w:p w14:paraId="308C32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0D6C48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0E2AE8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1F3125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3B78D8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2621EB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917249F" w14:textId="77777777" w:rsidTr="00825220">
        <w:trPr>
          <w:trHeight w:val="1020"/>
        </w:trPr>
        <w:tc>
          <w:tcPr>
            <w:tcW w:w="1155" w:type="dxa"/>
            <w:hideMark/>
          </w:tcPr>
          <w:p w14:paraId="1ECFB4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1512BF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210E5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автотранспорта перевозок по г. Москве</w:t>
            </w:r>
          </w:p>
        </w:tc>
        <w:tc>
          <w:tcPr>
            <w:tcW w:w="1569" w:type="dxa"/>
            <w:hideMark/>
          </w:tcPr>
          <w:p w14:paraId="1D31AA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Транспортная группа № 1 </w:t>
            </w:r>
          </w:p>
        </w:tc>
        <w:tc>
          <w:tcPr>
            <w:tcW w:w="1811" w:type="dxa"/>
            <w:hideMark/>
          </w:tcPr>
          <w:p w14:paraId="155F2AF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7F00C5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5B9E57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649516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4698A9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69B392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435F07F" w14:textId="77777777" w:rsidTr="00825220">
        <w:trPr>
          <w:trHeight w:val="1530"/>
        </w:trPr>
        <w:tc>
          <w:tcPr>
            <w:tcW w:w="1155" w:type="dxa"/>
            <w:hideMark/>
          </w:tcPr>
          <w:p w14:paraId="77E4C1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DEF82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85EE8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автотранспорта перевозок по г. Москве</w:t>
            </w:r>
          </w:p>
        </w:tc>
        <w:tc>
          <w:tcPr>
            <w:tcW w:w="1569" w:type="dxa"/>
            <w:hideMark/>
          </w:tcPr>
          <w:p w14:paraId="3C0A542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Транспортная группа № 1 </w:t>
            </w:r>
          </w:p>
        </w:tc>
        <w:tc>
          <w:tcPr>
            <w:tcW w:w="1811" w:type="dxa"/>
            <w:hideMark/>
          </w:tcPr>
          <w:p w14:paraId="734B84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332DF4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050DBF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7B7DCE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24698D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0070D8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2BCB142" w14:textId="77777777" w:rsidTr="00825220">
        <w:trPr>
          <w:trHeight w:val="1275"/>
        </w:trPr>
        <w:tc>
          <w:tcPr>
            <w:tcW w:w="1155" w:type="dxa"/>
            <w:hideMark/>
          </w:tcPr>
          <w:p w14:paraId="2457E4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AEE4F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35D74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автотранспорта перевозок по г. Москве</w:t>
            </w:r>
          </w:p>
        </w:tc>
        <w:tc>
          <w:tcPr>
            <w:tcW w:w="1569" w:type="dxa"/>
            <w:hideMark/>
          </w:tcPr>
          <w:p w14:paraId="334538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Транспортная группа № 1 </w:t>
            </w:r>
          </w:p>
        </w:tc>
        <w:tc>
          <w:tcPr>
            <w:tcW w:w="1811" w:type="dxa"/>
            <w:hideMark/>
          </w:tcPr>
          <w:p w14:paraId="019BFD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легкового автомобиля 4 разряда</w:t>
            </w:r>
          </w:p>
        </w:tc>
        <w:tc>
          <w:tcPr>
            <w:tcW w:w="652" w:type="dxa"/>
            <w:hideMark/>
          </w:tcPr>
          <w:p w14:paraId="584A51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362746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1BB705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576113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422DD1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886EA5F" w14:textId="77777777" w:rsidTr="00825220">
        <w:trPr>
          <w:trHeight w:val="1295"/>
        </w:trPr>
        <w:tc>
          <w:tcPr>
            <w:tcW w:w="1155" w:type="dxa"/>
            <w:hideMark/>
          </w:tcPr>
          <w:p w14:paraId="4BE91B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48DA68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DE5B3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автотранспорта перевозок по г. Москве</w:t>
            </w:r>
          </w:p>
        </w:tc>
        <w:tc>
          <w:tcPr>
            <w:tcW w:w="1569" w:type="dxa"/>
            <w:hideMark/>
          </w:tcPr>
          <w:p w14:paraId="7015F1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Транспортная группа № 1 </w:t>
            </w:r>
          </w:p>
        </w:tc>
        <w:tc>
          <w:tcPr>
            <w:tcW w:w="1811" w:type="dxa"/>
            <w:hideMark/>
          </w:tcPr>
          <w:p w14:paraId="14DAAC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персонального легкового автомобиля</w:t>
            </w:r>
          </w:p>
        </w:tc>
        <w:tc>
          <w:tcPr>
            <w:tcW w:w="652" w:type="dxa"/>
            <w:hideMark/>
          </w:tcPr>
          <w:p w14:paraId="24053C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77F516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1062B2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35639CB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498118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68E51FA" w14:textId="77777777" w:rsidTr="00825220">
        <w:trPr>
          <w:trHeight w:val="1161"/>
        </w:trPr>
        <w:tc>
          <w:tcPr>
            <w:tcW w:w="1155" w:type="dxa"/>
            <w:hideMark/>
          </w:tcPr>
          <w:p w14:paraId="6ADA36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06B72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5108F4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автотранспорта перевозок по г. Москве</w:t>
            </w:r>
          </w:p>
        </w:tc>
        <w:tc>
          <w:tcPr>
            <w:tcW w:w="1569" w:type="dxa"/>
            <w:hideMark/>
          </w:tcPr>
          <w:p w14:paraId="2755FA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3</w:t>
            </w:r>
          </w:p>
        </w:tc>
        <w:tc>
          <w:tcPr>
            <w:tcW w:w="1811" w:type="dxa"/>
            <w:hideMark/>
          </w:tcPr>
          <w:p w14:paraId="28807A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63DBEA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06C264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6A94EE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6E7BDF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213C04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44B8726" w14:textId="77777777" w:rsidTr="00825220">
        <w:trPr>
          <w:trHeight w:val="1020"/>
        </w:trPr>
        <w:tc>
          <w:tcPr>
            <w:tcW w:w="1155" w:type="dxa"/>
            <w:hideMark/>
          </w:tcPr>
          <w:p w14:paraId="6CEBA7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78D93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D7209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автотранспорта перевозок по г. Москве</w:t>
            </w:r>
          </w:p>
        </w:tc>
        <w:tc>
          <w:tcPr>
            <w:tcW w:w="1569" w:type="dxa"/>
            <w:hideMark/>
          </w:tcPr>
          <w:p w14:paraId="1AEA0C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3</w:t>
            </w:r>
          </w:p>
        </w:tc>
        <w:tc>
          <w:tcPr>
            <w:tcW w:w="1811" w:type="dxa"/>
            <w:hideMark/>
          </w:tcPr>
          <w:p w14:paraId="1FE90F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4B0263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359FC7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4DC33B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55D661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1C57ED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F88A22C" w14:textId="77777777" w:rsidTr="00825220">
        <w:trPr>
          <w:trHeight w:val="1383"/>
        </w:trPr>
        <w:tc>
          <w:tcPr>
            <w:tcW w:w="1155" w:type="dxa"/>
            <w:hideMark/>
          </w:tcPr>
          <w:p w14:paraId="108CB2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0A0B9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10847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автотранспорта перевозок по г. Москве</w:t>
            </w:r>
          </w:p>
        </w:tc>
        <w:tc>
          <w:tcPr>
            <w:tcW w:w="1569" w:type="dxa"/>
            <w:hideMark/>
          </w:tcPr>
          <w:p w14:paraId="259BAF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3</w:t>
            </w:r>
          </w:p>
        </w:tc>
        <w:tc>
          <w:tcPr>
            <w:tcW w:w="1811" w:type="dxa"/>
            <w:hideMark/>
          </w:tcPr>
          <w:p w14:paraId="60AE29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легкового автомобиля 4 разряда</w:t>
            </w:r>
          </w:p>
        </w:tc>
        <w:tc>
          <w:tcPr>
            <w:tcW w:w="652" w:type="dxa"/>
            <w:hideMark/>
          </w:tcPr>
          <w:p w14:paraId="146A44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4BCE45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3513B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1E694D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48D5DC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D393D9E" w14:textId="77777777" w:rsidTr="00825220">
        <w:trPr>
          <w:trHeight w:val="1020"/>
        </w:trPr>
        <w:tc>
          <w:tcPr>
            <w:tcW w:w="1155" w:type="dxa"/>
            <w:hideMark/>
          </w:tcPr>
          <w:p w14:paraId="47C24F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46DA9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DFDB7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096D98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4C7E7C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категории М3 габаритной длиной свыше 7 до 12 метров</w:t>
            </w:r>
          </w:p>
        </w:tc>
        <w:tc>
          <w:tcPr>
            <w:tcW w:w="652" w:type="dxa"/>
            <w:hideMark/>
          </w:tcPr>
          <w:p w14:paraId="2B81A6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5 разряда</w:t>
            </w:r>
          </w:p>
        </w:tc>
        <w:tc>
          <w:tcPr>
            <w:tcW w:w="4169" w:type="dxa"/>
            <w:hideMark/>
          </w:tcPr>
          <w:p w14:paraId="27EAE7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79B6EF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79FC92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6989F9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C0A60A6" w14:textId="77777777" w:rsidTr="00825220">
        <w:trPr>
          <w:trHeight w:val="1020"/>
        </w:trPr>
        <w:tc>
          <w:tcPr>
            <w:tcW w:w="1155" w:type="dxa"/>
            <w:hideMark/>
          </w:tcPr>
          <w:p w14:paraId="47FDCA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E5B58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14E8C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7D7860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0E22C3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66B833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43AD2A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655743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5FD63D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38F221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6FA2676" w14:textId="77777777" w:rsidTr="00825220">
        <w:trPr>
          <w:trHeight w:val="1530"/>
        </w:trPr>
        <w:tc>
          <w:tcPr>
            <w:tcW w:w="1155" w:type="dxa"/>
            <w:hideMark/>
          </w:tcPr>
          <w:p w14:paraId="752A84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B3234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005983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01AC8C6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53934E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552D7F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4D90E0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A105D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70D072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07D30F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8CB7825" w14:textId="77777777" w:rsidTr="00825220">
        <w:trPr>
          <w:trHeight w:val="1133"/>
        </w:trPr>
        <w:tc>
          <w:tcPr>
            <w:tcW w:w="1155" w:type="dxa"/>
            <w:hideMark/>
          </w:tcPr>
          <w:p w14:paraId="05A253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F5855C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ADEFD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17A9FB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6F16B2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легкового автомобиля 4 разряда</w:t>
            </w:r>
          </w:p>
        </w:tc>
        <w:tc>
          <w:tcPr>
            <w:tcW w:w="652" w:type="dxa"/>
            <w:hideMark/>
          </w:tcPr>
          <w:p w14:paraId="54C658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5830C8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6285EB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46B772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069F4F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08FBDEF" w14:textId="77777777" w:rsidTr="00825220">
        <w:trPr>
          <w:trHeight w:val="1249"/>
        </w:trPr>
        <w:tc>
          <w:tcPr>
            <w:tcW w:w="1155" w:type="dxa"/>
            <w:hideMark/>
          </w:tcPr>
          <w:p w14:paraId="20CCEC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0A801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840FC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701DD1B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430490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652" w:type="dxa"/>
            <w:hideMark/>
          </w:tcPr>
          <w:p w14:paraId="2127C7E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4169" w:type="dxa"/>
            <w:hideMark/>
          </w:tcPr>
          <w:p w14:paraId="0E2BCC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155A6F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0DF3E6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60D96F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989ECC3" w14:textId="77777777" w:rsidTr="00825220">
        <w:trPr>
          <w:trHeight w:val="765"/>
        </w:trPr>
        <w:tc>
          <w:tcPr>
            <w:tcW w:w="1155" w:type="dxa"/>
            <w:hideMark/>
          </w:tcPr>
          <w:p w14:paraId="75762E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1F3F1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69010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2FE62A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2BFBC7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652" w:type="dxa"/>
            <w:hideMark/>
          </w:tcPr>
          <w:p w14:paraId="752831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4169" w:type="dxa"/>
            <w:hideMark/>
          </w:tcPr>
          <w:p w14:paraId="21F5882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Общая вибрация (транспортная, транспортно-технологическая, технологическая)</w:t>
            </w:r>
          </w:p>
        </w:tc>
        <w:tc>
          <w:tcPr>
            <w:tcW w:w="1078" w:type="dxa"/>
            <w:hideMark/>
          </w:tcPr>
          <w:p w14:paraId="637584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п.4.3.2</w:t>
            </w:r>
          </w:p>
        </w:tc>
        <w:tc>
          <w:tcPr>
            <w:tcW w:w="1028" w:type="dxa"/>
            <w:hideMark/>
          </w:tcPr>
          <w:p w14:paraId="2E59D9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п.4.3.2</w:t>
            </w:r>
          </w:p>
        </w:tc>
        <w:tc>
          <w:tcPr>
            <w:tcW w:w="1202" w:type="dxa"/>
            <w:hideMark/>
          </w:tcPr>
          <w:p w14:paraId="47F127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D491A41" w14:textId="77777777" w:rsidTr="00825220">
        <w:trPr>
          <w:trHeight w:val="1397"/>
        </w:trPr>
        <w:tc>
          <w:tcPr>
            <w:tcW w:w="1155" w:type="dxa"/>
            <w:hideMark/>
          </w:tcPr>
          <w:p w14:paraId="0B4C9A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4DC94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D350D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274668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532AE1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652" w:type="dxa"/>
            <w:hideMark/>
          </w:tcPr>
          <w:p w14:paraId="2F1638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4169" w:type="dxa"/>
            <w:hideMark/>
          </w:tcPr>
          <w:p w14:paraId="028F2C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9A564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691C63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012BED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D90638A" w14:textId="77777777" w:rsidTr="00825220">
        <w:trPr>
          <w:trHeight w:val="1530"/>
        </w:trPr>
        <w:tc>
          <w:tcPr>
            <w:tcW w:w="1155" w:type="dxa"/>
            <w:hideMark/>
          </w:tcPr>
          <w:p w14:paraId="4880E9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4863B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CABCF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665202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733182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персонального легкового автомобиля</w:t>
            </w:r>
          </w:p>
        </w:tc>
        <w:tc>
          <w:tcPr>
            <w:tcW w:w="652" w:type="dxa"/>
            <w:hideMark/>
          </w:tcPr>
          <w:p w14:paraId="4D70E4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7EF50E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1A4BCB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68B8DF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176F8D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E71DF0F" w14:textId="77777777" w:rsidTr="00825220">
        <w:trPr>
          <w:trHeight w:val="1141"/>
        </w:trPr>
        <w:tc>
          <w:tcPr>
            <w:tcW w:w="1155" w:type="dxa"/>
            <w:hideMark/>
          </w:tcPr>
          <w:p w14:paraId="174764A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8EDF5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BF0E3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735E47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1</w:t>
            </w:r>
          </w:p>
        </w:tc>
        <w:tc>
          <w:tcPr>
            <w:tcW w:w="1811" w:type="dxa"/>
            <w:hideMark/>
          </w:tcPr>
          <w:p w14:paraId="02E1DC7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2DD3A1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2AE248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45FE6D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4CC81C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33F1CD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E3AFD78" w14:textId="77777777" w:rsidTr="00825220">
        <w:trPr>
          <w:trHeight w:val="1530"/>
        </w:trPr>
        <w:tc>
          <w:tcPr>
            <w:tcW w:w="1155" w:type="dxa"/>
            <w:hideMark/>
          </w:tcPr>
          <w:p w14:paraId="518720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7ED6D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A9651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73B533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1</w:t>
            </w:r>
          </w:p>
        </w:tc>
        <w:tc>
          <w:tcPr>
            <w:tcW w:w="1811" w:type="dxa"/>
            <w:hideMark/>
          </w:tcPr>
          <w:p w14:paraId="0990C3B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11B237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7D07FD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3691DC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14C4B9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5A1C64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4B9E123" w14:textId="77777777" w:rsidTr="00825220">
        <w:trPr>
          <w:trHeight w:val="991"/>
        </w:trPr>
        <w:tc>
          <w:tcPr>
            <w:tcW w:w="1155" w:type="dxa"/>
            <w:hideMark/>
          </w:tcPr>
          <w:p w14:paraId="081A9B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FBE96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DB032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7B8F1C6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1</w:t>
            </w:r>
          </w:p>
        </w:tc>
        <w:tc>
          <w:tcPr>
            <w:tcW w:w="1811" w:type="dxa"/>
            <w:hideMark/>
          </w:tcPr>
          <w:p w14:paraId="3C41F1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свыше 10 до 40 тонн 5 разряда</w:t>
            </w:r>
          </w:p>
        </w:tc>
        <w:tc>
          <w:tcPr>
            <w:tcW w:w="652" w:type="dxa"/>
            <w:hideMark/>
          </w:tcPr>
          <w:p w14:paraId="48D180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5 разряда</w:t>
            </w:r>
          </w:p>
        </w:tc>
        <w:tc>
          <w:tcPr>
            <w:tcW w:w="4169" w:type="dxa"/>
            <w:hideMark/>
          </w:tcPr>
          <w:p w14:paraId="2845A8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135D69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019B8B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474A340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5022E2B" w14:textId="77777777" w:rsidTr="00825220">
        <w:trPr>
          <w:trHeight w:val="1290"/>
        </w:trPr>
        <w:tc>
          <w:tcPr>
            <w:tcW w:w="1155" w:type="dxa"/>
            <w:hideMark/>
          </w:tcPr>
          <w:p w14:paraId="69FEA15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87FF4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FCFC1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3041FA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1</w:t>
            </w:r>
          </w:p>
        </w:tc>
        <w:tc>
          <w:tcPr>
            <w:tcW w:w="1811" w:type="dxa"/>
            <w:hideMark/>
          </w:tcPr>
          <w:p w14:paraId="6E2269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свыше 10 до 40 тонн 5 разряда</w:t>
            </w:r>
          </w:p>
        </w:tc>
        <w:tc>
          <w:tcPr>
            <w:tcW w:w="652" w:type="dxa"/>
            <w:hideMark/>
          </w:tcPr>
          <w:p w14:paraId="3933C7A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5 разряда</w:t>
            </w:r>
          </w:p>
        </w:tc>
        <w:tc>
          <w:tcPr>
            <w:tcW w:w="4169" w:type="dxa"/>
            <w:hideMark/>
          </w:tcPr>
          <w:p w14:paraId="128017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571394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2535A3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15CF83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5D3FA8F" w14:textId="77777777" w:rsidTr="00825220">
        <w:trPr>
          <w:trHeight w:val="1266"/>
        </w:trPr>
        <w:tc>
          <w:tcPr>
            <w:tcW w:w="1155" w:type="dxa"/>
            <w:hideMark/>
          </w:tcPr>
          <w:p w14:paraId="4FB1F7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9764E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AADA0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020068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2</w:t>
            </w:r>
          </w:p>
        </w:tc>
        <w:tc>
          <w:tcPr>
            <w:tcW w:w="1811" w:type="dxa"/>
            <w:hideMark/>
          </w:tcPr>
          <w:p w14:paraId="64B584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22A68E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6AAD6FF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1AAC603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61F32A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48AD279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33D5820" w14:textId="77777777" w:rsidTr="00825220">
        <w:trPr>
          <w:trHeight w:val="1411"/>
        </w:trPr>
        <w:tc>
          <w:tcPr>
            <w:tcW w:w="1155" w:type="dxa"/>
            <w:hideMark/>
          </w:tcPr>
          <w:p w14:paraId="204016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5B4515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1A1F8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3DD8B4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2</w:t>
            </w:r>
          </w:p>
        </w:tc>
        <w:tc>
          <w:tcPr>
            <w:tcW w:w="1811" w:type="dxa"/>
            <w:hideMark/>
          </w:tcPr>
          <w:p w14:paraId="3D8724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048F81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1060B2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68BA38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4B128D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21D5D4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9F02226" w14:textId="77777777" w:rsidTr="00825220">
        <w:trPr>
          <w:trHeight w:val="1150"/>
        </w:trPr>
        <w:tc>
          <w:tcPr>
            <w:tcW w:w="1155" w:type="dxa"/>
            <w:hideMark/>
          </w:tcPr>
          <w:p w14:paraId="036A7D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750C7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107C3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01E13F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2</w:t>
            </w:r>
          </w:p>
        </w:tc>
        <w:tc>
          <w:tcPr>
            <w:tcW w:w="1811" w:type="dxa"/>
            <w:hideMark/>
          </w:tcPr>
          <w:p w14:paraId="394F25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свыше 10 до 40 тонн 5 разряда</w:t>
            </w:r>
          </w:p>
        </w:tc>
        <w:tc>
          <w:tcPr>
            <w:tcW w:w="652" w:type="dxa"/>
            <w:hideMark/>
          </w:tcPr>
          <w:p w14:paraId="2C6A7B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5 разряда</w:t>
            </w:r>
          </w:p>
        </w:tc>
        <w:tc>
          <w:tcPr>
            <w:tcW w:w="4169" w:type="dxa"/>
            <w:hideMark/>
          </w:tcPr>
          <w:p w14:paraId="0C10AD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76D527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6A5D4D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187FCD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F1B7218" w14:textId="77777777" w:rsidTr="00825220">
        <w:trPr>
          <w:trHeight w:val="1236"/>
        </w:trPr>
        <w:tc>
          <w:tcPr>
            <w:tcW w:w="1155" w:type="dxa"/>
            <w:hideMark/>
          </w:tcPr>
          <w:p w14:paraId="0C5AF8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90E5B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6D244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5B8ADE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2</w:t>
            </w:r>
          </w:p>
        </w:tc>
        <w:tc>
          <w:tcPr>
            <w:tcW w:w="1811" w:type="dxa"/>
            <w:hideMark/>
          </w:tcPr>
          <w:p w14:paraId="79748A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свыше 10 до 40 тонн 5 разряда</w:t>
            </w:r>
          </w:p>
        </w:tc>
        <w:tc>
          <w:tcPr>
            <w:tcW w:w="652" w:type="dxa"/>
            <w:hideMark/>
          </w:tcPr>
          <w:p w14:paraId="06FDFF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5 разряда</w:t>
            </w:r>
          </w:p>
        </w:tc>
        <w:tc>
          <w:tcPr>
            <w:tcW w:w="4169" w:type="dxa"/>
            <w:hideMark/>
          </w:tcPr>
          <w:p w14:paraId="595270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AA6D5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7D4B17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44DEB6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2228B5E" w14:textId="77777777" w:rsidTr="00825220">
        <w:trPr>
          <w:trHeight w:val="1530"/>
        </w:trPr>
        <w:tc>
          <w:tcPr>
            <w:tcW w:w="1155" w:type="dxa"/>
            <w:hideMark/>
          </w:tcPr>
          <w:p w14:paraId="4AF4C2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ADE78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3B797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254A2C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3</w:t>
            </w:r>
          </w:p>
        </w:tc>
        <w:tc>
          <w:tcPr>
            <w:tcW w:w="1811" w:type="dxa"/>
            <w:hideMark/>
          </w:tcPr>
          <w:p w14:paraId="2997AA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3A66FE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1C44CC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16765B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55A772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13D15E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C26C9CF" w14:textId="77777777" w:rsidTr="00825220">
        <w:trPr>
          <w:trHeight w:val="1275"/>
        </w:trPr>
        <w:tc>
          <w:tcPr>
            <w:tcW w:w="1155" w:type="dxa"/>
            <w:hideMark/>
          </w:tcPr>
          <w:p w14:paraId="62498A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A5581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D68B2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348C592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3</w:t>
            </w:r>
          </w:p>
        </w:tc>
        <w:tc>
          <w:tcPr>
            <w:tcW w:w="1811" w:type="dxa"/>
            <w:hideMark/>
          </w:tcPr>
          <w:p w14:paraId="07454E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08CFAE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2271A7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7D3EEE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725E5F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2974AD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21BE9BF" w14:textId="77777777" w:rsidTr="00825220">
        <w:trPr>
          <w:trHeight w:val="966"/>
        </w:trPr>
        <w:tc>
          <w:tcPr>
            <w:tcW w:w="1155" w:type="dxa"/>
            <w:hideMark/>
          </w:tcPr>
          <w:p w14:paraId="771903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5A58F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B760A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4A8678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3</w:t>
            </w:r>
          </w:p>
        </w:tc>
        <w:tc>
          <w:tcPr>
            <w:tcW w:w="1811" w:type="dxa"/>
            <w:hideMark/>
          </w:tcPr>
          <w:p w14:paraId="23C60A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свыше 10 до 40 тонн 5 разряда</w:t>
            </w:r>
          </w:p>
        </w:tc>
        <w:tc>
          <w:tcPr>
            <w:tcW w:w="652" w:type="dxa"/>
            <w:hideMark/>
          </w:tcPr>
          <w:p w14:paraId="7F97EB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5 разряда</w:t>
            </w:r>
          </w:p>
        </w:tc>
        <w:tc>
          <w:tcPr>
            <w:tcW w:w="4169" w:type="dxa"/>
            <w:hideMark/>
          </w:tcPr>
          <w:p w14:paraId="021F4B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0591C2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43D7B5E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4569422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D646C2A" w14:textId="77777777" w:rsidTr="00825220">
        <w:trPr>
          <w:trHeight w:val="1265"/>
        </w:trPr>
        <w:tc>
          <w:tcPr>
            <w:tcW w:w="1155" w:type="dxa"/>
            <w:hideMark/>
          </w:tcPr>
          <w:p w14:paraId="33E32F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DAEEA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A670E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4EA2962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3</w:t>
            </w:r>
          </w:p>
        </w:tc>
        <w:tc>
          <w:tcPr>
            <w:tcW w:w="1811" w:type="dxa"/>
            <w:hideMark/>
          </w:tcPr>
          <w:p w14:paraId="4E67A6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свыше 10 до 40 тонн 5 разряда</w:t>
            </w:r>
          </w:p>
        </w:tc>
        <w:tc>
          <w:tcPr>
            <w:tcW w:w="652" w:type="dxa"/>
            <w:hideMark/>
          </w:tcPr>
          <w:p w14:paraId="795EA2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5 разряда</w:t>
            </w:r>
          </w:p>
        </w:tc>
        <w:tc>
          <w:tcPr>
            <w:tcW w:w="4169" w:type="dxa"/>
            <w:hideMark/>
          </w:tcPr>
          <w:p w14:paraId="3E8B06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7672CB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2CF7C2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37FFDA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E5A928E" w14:textId="77777777" w:rsidTr="00825220">
        <w:trPr>
          <w:trHeight w:val="1114"/>
        </w:trPr>
        <w:tc>
          <w:tcPr>
            <w:tcW w:w="1155" w:type="dxa"/>
            <w:hideMark/>
          </w:tcPr>
          <w:p w14:paraId="409679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7CC63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7049E4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773975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726C93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свыше 10 до 40 тонн 5 разряда</w:t>
            </w:r>
          </w:p>
        </w:tc>
        <w:tc>
          <w:tcPr>
            <w:tcW w:w="652" w:type="dxa"/>
            <w:hideMark/>
          </w:tcPr>
          <w:p w14:paraId="4A534B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5 разряда</w:t>
            </w:r>
          </w:p>
        </w:tc>
        <w:tc>
          <w:tcPr>
            <w:tcW w:w="4169" w:type="dxa"/>
            <w:hideMark/>
          </w:tcPr>
          <w:p w14:paraId="788F89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359637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5EEADD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734BCF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92E3451" w14:textId="77777777" w:rsidTr="00825220">
        <w:trPr>
          <w:trHeight w:val="1257"/>
        </w:trPr>
        <w:tc>
          <w:tcPr>
            <w:tcW w:w="1155" w:type="dxa"/>
            <w:hideMark/>
          </w:tcPr>
          <w:p w14:paraId="33B536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9F373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B9E82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Автоколонна грузового автотранспорта по узловым и магистральным перевозкам</w:t>
            </w:r>
          </w:p>
        </w:tc>
        <w:tc>
          <w:tcPr>
            <w:tcW w:w="1569" w:type="dxa"/>
            <w:hideMark/>
          </w:tcPr>
          <w:p w14:paraId="2B00FA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5F9071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свыше 10 до 40 тонн 5 разряда</w:t>
            </w:r>
          </w:p>
        </w:tc>
        <w:tc>
          <w:tcPr>
            <w:tcW w:w="652" w:type="dxa"/>
            <w:hideMark/>
          </w:tcPr>
          <w:p w14:paraId="43615D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5 разряда</w:t>
            </w:r>
          </w:p>
        </w:tc>
        <w:tc>
          <w:tcPr>
            <w:tcW w:w="4169" w:type="dxa"/>
            <w:hideMark/>
          </w:tcPr>
          <w:p w14:paraId="09436C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7AA3FF1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007F1A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2726DE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3C1DF1D" w14:textId="77777777" w:rsidTr="00825220">
        <w:trPr>
          <w:trHeight w:val="1376"/>
        </w:trPr>
        <w:tc>
          <w:tcPr>
            <w:tcW w:w="1155" w:type="dxa"/>
            <w:hideMark/>
          </w:tcPr>
          <w:p w14:paraId="1C99B6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00758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4E04C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управления складами</w:t>
            </w:r>
          </w:p>
        </w:tc>
        <w:tc>
          <w:tcPr>
            <w:tcW w:w="1569" w:type="dxa"/>
            <w:hideMark/>
          </w:tcPr>
          <w:p w14:paraId="6BD847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Центральный склад</w:t>
            </w:r>
          </w:p>
        </w:tc>
        <w:tc>
          <w:tcPr>
            <w:tcW w:w="1811" w:type="dxa"/>
            <w:hideMark/>
          </w:tcPr>
          <w:p w14:paraId="632C6C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 (подлежат прохождению медицинских осмотров работники, занятые управлением внутрицеховым транспортом)</w:t>
            </w:r>
          </w:p>
        </w:tc>
        <w:tc>
          <w:tcPr>
            <w:tcW w:w="652" w:type="dxa"/>
            <w:hideMark/>
          </w:tcPr>
          <w:p w14:paraId="3A4F97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4169" w:type="dxa"/>
            <w:hideMark/>
          </w:tcPr>
          <w:p w14:paraId="1A7318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C7A50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0B73BD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7234EF0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0862A4B" w14:textId="77777777" w:rsidTr="00825220">
        <w:trPr>
          <w:trHeight w:val="1785"/>
        </w:trPr>
        <w:tc>
          <w:tcPr>
            <w:tcW w:w="1155" w:type="dxa"/>
            <w:hideMark/>
          </w:tcPr>
          <w:p w14:paraId="6F994F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77E49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2C87F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управления складами</w:t>
            </w:r>
          </w:p>
        </w:tc>
        <w:tc>
          <w:tcPr>
            <w:tcW w:w="1569" w:type="dxa"/>
            <w:hideMark/>
          </w:tcPr>
          <w:p w14:paraId="10D355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Центральный склад</w:t>
            </w:r>
          </w:p>
        </w:tc>
        <w:tc>
          <w:tcPr>
            <w:tcW w:w="1811" w:type="dxa"/>
            <w:hideMark/>
          </w:tcPr>
          <w:p w14:paraId="1696A3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Кладовщик (подлежат прохождению медицинских осмотров работники, занятые управлением внутрицеховым транспортом) </w:t>
            </w:r>
          </w:p>
        </w:tc>
        <w:tc>
          <w:tcPr>
            <w:tcW w:w="652" w:type="dxa"/>
            <w:hideMark/>
          </w:tcPr>
          <w:p w14:paraId="2C01AE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Кладовщик</w:t>
            </w:r>
          </w:p>
        </w:tc>
        <w:tc>
          <w:tcPr>
            <w:tcW w:w="4169" w:type="dxa"/>
            <w:hideMark/>
          </w:tcPr>
          <w:p w14:paraId="577D61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001E2F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21093C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7A5240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E80F088" w14:textId="77777777" w:rsidTr="00825220">
        <w:trPr>
          <w:trHeight w:val="765"/>
        </w:trPr>
        <w:tc>
          <w:tcPr>
            <w:tcW w:w="1155" w:type="dxa"/>
            <w:hideMark/>
          </w:tcPr>
          <w:p w14:paraId="761155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121AB8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6155D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Автотранспортное подразделение </w:t>
            </w:r>
          </w:p>
        </w:tc>
        <w:tc>
          <w:tcPr>
            <w:tcW w:w="1569" w:type="dxa"/>
            <w:hideMark/>
          </w:tcPr>
          <w:p w14:paraId="1CBA00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Транспортная группа № 4</w:t>
            </w:r>
          </w:p>
        </w:tc>
        <w:tc>
          <w:tcPr>
            <w:tcW w:w="1811" w:type="dxa"/>
            <w:hideMark/>
          </w:tcPr>
          <w:p w14:paraId="26B28E2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652" w:type="dxa"/>
            <w:hideMark/>
          </w:tcPr>
          <w:p w14:paraId="2B049C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4169" w:type="dxa"/>
            <w:hideMark/>
          </w:tcPr>
          <w:p w14:paraId="6AED14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Общая вибрация (транспортная, транспортно-технологическая, технологическая)</w:t>
            </w:r>
          </w:p>
        </w:tc>
        <w:tc>
          <w:tcPr>
            <w:tcW w:w="1078" w:type="dxa"/>
            <w:hideMark/>
          </w:tcPr>
          <w:p w14:paraId="2447E7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п.4.3.2</w:t>
            </w:r>
          </w:p>
        </w:tc>
        <w:tc>
          <w:tcPr>
            <w:tcW w:w="1028" w:type="dxa"/>
            <w:hideMark/>
          </w:tcPr>
          <w:p w14:paraId="7586A7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п.4.3.2</w:t>
            </w:r>
          </w:p>
        </w:tc>
        <w:tc>
          <w:tcPr>
            <w:tcW w:w="1202" w:type="dxa"/>
            <w:hideMark/>
          </w:tcPr>
          <w:p w14:paraId="49E418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681BD3F" w14:textId="77777777" w:rsidTr="00825220">
        <w:trPr>
          <w:trHeight w:val="1290"/>
        </w:trPr>
        <w:tc>
          <w:tcPr>
            <w:tcW w:w="1155" w:type="dxa"/>
            <w:hideMark/>
          </w:tcPr>
          <w:p w14:paraId="43987E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C3420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6D2BE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управления складами</w:t>
            </w:r>
          </w:p>
        </w:tc>
        <w:tc>
          <w:tcPr>
            <w:tcW w:w="1569" w:type="dxa"/>
            <w:hideMark/>
          </w:tcPr>
          <w:p w14:paraId="5DE16F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Склад интернет-логистики</w:t>
            </w:r>
          </w:p>
        </w:tc>
        <w:tc>
          <w:tcPr>
            <w:tcW w:w="1811" w:type="dxa"/>
            <w:hideMark/>
          </w:tcPr>
          <w:p w14:paraId="2C80BD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652" w:type="dxa"/>
            <w:hideMark/>
          </w:tcPr>
          <w:p w14:paraId="61E8277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4169" w:type="dxa"/>
            <w:hideMark/>
          </w:tcPr>
          <w:p w14:paraId="223F18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69A6A9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39D345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791DC7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F74952D" w14:textId="77777777" w:rsidTr="00825220">
        <w:trPr>
          <w:trHeight w:val="1407"/>
        </w:trPr>
        <w:tc>
          <w:tcPr>
            <w:tcW w:w="1155" w:type="dxa"/>
            <w:hideMark/>
          </w:tcPr>
          <w:p w14:paraId="3A45D0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35735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3A3FF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управления складами</w:t>
            </w:r>
          </w:p>
        </w:tc>
        <w:tc>
          <w:tcPr>
            <w:tcW w:w="1569" w:type="dxa"/>
            <w:hideMark/>
          </w:tcPr>
          <w:p w14:paraId="258E6E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Склад центральный</w:t>
            </w:r>
          </w:p>
        </w:tc>
        <w:tc>
          <w:tcPr>
            <w:tcW w:w="1811" w:type="dxa"/>
            <w:hideMark/>
          </w:tcPr>
          <w:p w14:paraId="643309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652" w:type="dxa"/>
            <w:hideMark/>
          </w:tcPr>
          <w:p w14:paraId="14FBD4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4169" w:type="dxa"/>
            <w:hideMark/>
          </w:tcPr>
          <w:p w14:paraId="1C0EAC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79FCBD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70104B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3C39C6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58636EA" w14:textId="77777777" w:rsidTr="00825220">
        <w:trPr>
          <w:trHeight w:val="1271"/>
        </w:trPr>
        <w:tc>
          <w:tcPr>
            <w:tcW w:w="1155" w:type="dxa"/>
            <w:hideMark/>
          </w:tcPr>
          <w:p w14:paraId="068B97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43612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информационным технологиям</w:t>
            </w:r>
          </w:p>
        </w:tc>
        <w:tc>
          <w:tcPr>
            <w:tcW w:w="1662" w:type="dxa"/>
            <w:hideMark/>
          </w:tcPr>
          <w:p w14:paraId="197803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Отдел поддержки </w:t>
            </w:r>
            <w:proofErr w:type="spellStart"/>
            <w:r w:rsidRPr="00825220">
              <w:rPr>
                <w:rFonts w:ascii="Times New Roman" w:eastAsia="Times New Roman" w:hAnsi="Times New Roman"/>
                <w:sz w:val="16"/>
                <w:szCs w:val="16"/>
              </w:rPr>
              <w:t>телекоммуника-ционных</w:t>
            </w:r>
            <w:proofErr w:type="spellEnd"/>
            <w:r w:rsidRPr="00825220">
              <w:rPr>
                <w:rFonts w:ascii="Times New Roman" w:eastAsia="Times New Roman" w:hAnsi="Times New Roman"/>
                <w:sz w:val="16"/>
                <w:szCs w:val="16"/>
              </w:rPr>
              <w:t xml:space="preserve"> систем</w:t>
            </w:r>
          </w:p>
        </w:tc>
        <w:tc>
          <w:tcPr>
            <w:tcW w:w="1569" w:type="dxa"/>
            <w:hideMark/>
          </w:tcPr>
          <w:p w14:paraId="2C1B6D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Отдел поддержки </w:t>
            </w:r>
            <w:proofErr w:type="spellStart"/>
            <w:r w:rsidRPr="00825220">
              <w:rPr>
                <w:rFonts w:ascii="Times New Roman" w:eastAsia="Times New Roman" w:hAnsi="Times New Roman"/>
                <w:sz w:val="16"/>
                <w:szCs w:val="16"/>
              </w:rPr>
              <w:t>телекоммуника-ционных</w:t>
            </w:r>
            <w:proofErr w:type="spellEnd"/>
            <w:r w:rsidRPr="00825220">
              <w:rPr>
                <w:rFonts w:ascii="Times New Roman" w:eastAsia="Times New Roman" w:hAnsi="Times New Roman"/>
                <w:sz w:val="16"/>
                <w:szCs w:val="16"/>
              </w:rPr>
              <w:t xml:space="preserve"> систем</w:t>
            </w:r>
          </w:p>
        </w:tc>
        <w:tc>
          <w:tcPr>
            <w:tcW w:w="1811" w:type="dxa"/>
            <w:hideMark/>
          </w:tcPr>
          <w:p w14:paraId="334BB4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6 разряда</w:t>
            </w:r>
          </w:p>
        </w:tc>
        <w:tc>
          <w:tcPr>
            <w:tcW w:w="652" w:type="dxa"/>
            <w:hideMark/>
          </w:tcPr>
          <w:p w14:paraId="7A6141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6 разряда</w:t>
            </w:r>
          </w:p>
        </w:tc>
        <w:tc>
          <w:tcPr>
            <w:tcW w:w="4169" w:type="dxa"/>
            <w:hideMark/>
          </w:tcPr>
          <w:p w14:paraId="002717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76CF30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057819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6B6B7C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A558758" w14:textId="77777777" w:rsidTr="00825220">
        <w:trPr>
          <w:trHeight w:val="765"/>
        </w:trPr>
        <w:tc>
          <w:tcPr>
            <w:tcW w:w="1155" w:type="dxa"/>
            <w:hideMark/>
          </w:tcPr>
          <w:p w14:paraId="58F56D9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A796D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информационным технологиям</w:t>
            </w:r>
          </w:p>
        </w:tc>
        <w:tc>
          <w:tcPr>
            <w:tcW w:w="1662" w:type="dxa"/>
            <w:hideMark/>
          </w:tcPr>
          <w:p w14:paraId="7F6DA4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Отдел поддержки </w:t>
            </w:r>
            <w:proofErr w:type="spellStart"/>
            <w:r w:rsidRPr="00825220">
              <w:rPr>
                <w:rFonts w:ascii="Times New Roman" w:eastAsia="Times New Roman" w:hAnsi="Times New Roman"/>
                <w:sz w:val="16"/>
                <w:szCs w:val="16"/>
              </w:rPr>
              <w:t>телекоммуника-ционных</w:t>
            </w:r>
            <w:proofErr w:type="spellEnd"/>
            <w:r w:rsidRPr="00825220">
              <w:rPr>
                <w:rFonts w:ascii="Times New Roman" w:eastAsia="Times New Roman" w:hAnsi="Times New Roman"/>
                <w:sz w:val="16"/>
                <w:szCs w:val="16"/>
              </w:rPr>
              <w:t xml:space="preserve"> систем</w:t>
            </w:r>
          </w:p>
        </w:tc>
        <w:tc>
          <w:tcPr>
            <w:tcW w:w="1569" w:type="dxa"/>
            <w:hideMark/>
          </w:tcPr>
          <w:p w14:paraId="2C3B660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Отдел поддержки </w:t>
            </w:r>
            <w:proofErr w:type="spellStart"/>
            <w:r w:rsidRPr="00825220">
              <w:rPr>
                <w:rFonts w:ascii="Times New Roman" w:eastAsia="Times New Roman" w:hAnsi="Times New Roman"/>
                <w:sz w:val="16"/>
                <w:szCs w:val="16"/>
              </w:rPr>
              <w:t>телекоммуника-ционных</w:t>
            </w:r>
            <w:proofErr w:type="spellEnd"/>
            <w:r w:rsidRPr="00825220">
              <w:rPr>
                <w:rFonts w:ascii="Times New Roman" w:eastAsia="Times New Roman" w:hAnsi="Times New Roman"/>
                <w:sz w:val="16"/>
                <w:szCs w:val="16"/>
              </w:rPr>
              <w:t xml:space="preserve"> систем</w:t>
            </w:r>
          </w:p>
        </w:tc>
        <w:tc>
          <w:tcPr>
            <w:tcW w:w="1811" w:type="dxa"/>
            <w:hideMark/>
          </w:tcPr>
          <w:p w14:paraId="7DC61C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6 разряда</w:t>
            </w:r>
          </w:p>
        </w:tc>
        <w:tc>
          <w:tcPr>
            <w:tcW w:w="652" w:type="dxa"/>
            <w:hideMark/>
          </w:tcPr>
          <w:p w14:paraId="3441DF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6 разряда</w:t>
            </w:r>
          </w:p>
        </w:tc>
        <w:tc>
          <w:tcPr>
            <w:tcW w:w="4169" w:type="dxa"/>
            <w:hideMark/>
          </w:tcPr>
          <w:p w14:paraId="5E397D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E8B3D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1ED402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4667E1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002A318" w14:textId="77777777" w:rsidTr="00825220">
        <w:trPr>
          <w:trHeight w:val="1860"/>
        </w:trPr>
        <w:tc>
          <w:tcPr>
            <w:tcW w:w="1155" w:type="dxa"/>
            <w:hideMark/>
          </w:tcPr>
          <w:p w14:paraId="5E360C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A78CA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почтовому бизнесу</w:t>
            </w:r>
          </w:p>
        </w:tc>
        <w:tc>
          <w:tcPr>
            <w:tcW w:w="1662" w:type="dxa"/>
            <w:hideMark/>
          </w:tcPr>
          <w:p w14:paraId="66EA51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цех гибридной почты</w:t>
            </w:r>
          </w:p>
        </w:tc>
        <w:tc>
          <w:tcPr>
            <w:tcW w:w="1569" w:type="dxa"/>
            <w:hideMark/>
          </w:tcPr>
          <w:p w14:paraId="4639B3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Участок печати и </w:t>
            </w:r>
            <w:proofErr w:type="spellStart"/>
            <w:r w:rsidRPr="00825220">
              <w:rPr>
                <w:rFonts w:ascii="Times New Roman" w:eastAsia="Times New Roman" w:hAnsi="Times New Roman"/>
                <w:sz w:val="16"/>
                <w:szCs w:val="16"/>
              </w:rPr>
              <w:t>конвертования</w:t>
            </w:r>
            <w:proofErr w:type="spellEnd"/>
          </w:p>
        </w:tc>
        <w:tc>
          <w:tcPr>
            <w:tcW w:w="1811" w:type="dxa"/>
            <w:hideMark/>
          </w:tcPr>
          <w:p w14:paraId="2EB826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связи 1 класса (подлежат прохождению медицинских осмотров работники, занятые на рабочих местах, указанных в картах СОУТ № 2035-2042, 2021 год)</w:t>
            </w:r>
          </w:p>
        </w:tc>
        <w:tc>
          <w:tcPr>
            <w:tcW w:w="652" w:type="dxa"/>
            <w:hideMark/>
          </w:tcPr>
          <w:p w14:paraId="69AAA8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Оператор связи 1 класса </w:t>
            </w:r>
          </w:p>
        </w:tc>
        <w:tc>
          <w:tcPr>
            <w:tcW w:w="4169" w:type="dxa"/>
            <w:hideMark/>
          </w:tcPr>
          <w:p w14:paraId="53126E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Шум</w:t>
            </w:r>
          </w:p>
        </w:tc>
        <w:tc>
          <w:tcPr>
            <w:tcW w:w="1078" w:type="dxa"/>
            <w:hideMark/>
          </w:tcPr>
          <w:p w14:paraId="0521BB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п.4.4</w:t>
            </w:r>
          </w:p>
        </w:tc>
        <w:tc>
          <w:tcPr>
            <w:tcW w:w="1028" w:type="dxa"/>
            <w:hideMark/>
          </w:tcPr>
          <w:p w14:paraId="7A1E7C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п.4.4</w:t>
            </w:r>
          </w:p>
        </w:tc>
        <w:tc>
          <w:tcPr>
            <w:tcW w:w="1202" w:type="dxa"/>
            <w:hideMark/>
          </w:tcPr>
          <w:p w14:paraId="7E91F2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0C8DA78" w14:textId="77777777" w:rsidTr="00825220">
        <w:trPr>
          <w:trHeight w:val="2550"/>
        </w:trPr>
        <w:tc>
          <w:tcPr>
            <w:tcW w:w="1155" w:type="dxa"/>
            <w:hideMark/>
          </w:tcPr>
          <w:p w14:paraId="4037B8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49E4B8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7C47FF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Авиационное отделение перевозки почты «Внуково»</w:t>
            </w:r>
          </w:p>
        </w:tc>
        <w:tc>
          <w:tcPr>
            <w:tcW w:w="1569" w:type="dxa"/>
            <w:hideMark/>
          </w:tcPr>
          <w:p w14:paraId="086D0A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Сортировочный центр МПО </w:t>
            </w:r>
          </w:p>
        </w:tc>
        <w:tc>
          <w:tcPr>
            <w:tcW w:w="1811" w:type="dxa"/>
            <w:hideMark/>
          </w:tcPr>
          <w:p w14:paraId="5A417B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 (подлежат прохождению медицинских осмотров работники, занятые на рабочих местах, указанных в картах СОУТ № 55-66, 2021 год)</w:t>
            </w:r>
          </w:p>
        </w:tc>
        <w:tc>
          <w:tcPr>
            <w:tcW w:w="652" w:type="dxa"/>
            <w:hideMark/>
          </w:tcPr>
          <w:p w14:paraId="1D19A6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7C0B65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5C3542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023A34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0DF4BB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05A3999" w14:textId="77777777" w:rsidTr="00825220">
        <w:trPr>
          <w:trHeight w:val="2515"/>
        </w:trPr>
        <w:tc>
          <w:tcPr>
            <w:tcW w:w="1155" w:type="dxa"/>
            <w:hideMark/>
          </w:tcPr>
          <w:p w14:paraId="3471D8F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E9DCF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721ED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Авиационное отделение перевозки почты «Внуково»</w:t>
            </w:r>
          </w:p>
        </w:tc>
        <w:tc>
          <w:tcPr>
            <w:tcW w:w="1569" w:type="dxa"/>
            <w:hideMark/>
          </w:tcPr>
          <w:p w14:paraId="4B9A17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Сортировочный узел </w:t>
            </w:r>
          </w:p>
        </w:tc>
        <w:tc>
          <w:tcPr>
            <w:tcW w:w="1811" w:type="dxa"/>
            <w:hideMark/>
          </w:tcPr>
          <w:p w14:paraId="7178EE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2 класса (подлежат прохождению медицинских осмотров работники, занятые на рабочих местах, указанных в картах СОУТ № 24-40, 2021 год</w:t>
            </w:r>
          </w:p>
        </w:tc>
        <w:tc>
          <w:tcPr>
            <w:tcW w:w="652" w:type="dxa"/>
            <w:hideMark/>
          </w:tcPr>
          <w:p w14:paraId="476AF7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2 класса</w:t>
            </w:r>
          </w:p>
        </w:tc>
        <w:tc>
          <w:tcPr>
            <w:tcW w:w="4169" w:type="dxa"/>
            <w:hideMark/>
          </w:tcPr>
          <w:p w14:paraId="6DB7809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33CD14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5D88C4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62ECC5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3C7288F" w14:textId="77777777" w:rsidTr="00825220">
        <w:trPr>
          <w:trHeight w:val="2623"/>
        </w:trPr>
        <w:tc>
          <w:tcPr>
            <w:tcW w:w="1155" w:type="dxa"/>
            <w:hideMark/>
          </w:tcPr>
          <w:p w14:paraId="10606A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DE30B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A491D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Авиационное отделение перевозки почты «Внуково»</w:t>
            </w:r>
          </w:p>
        </w:tc>
        <w:tc>
          <w:tcPr>
            <w:tcW w:w="1569" w:type="dxa"/>
            <w:hideMark/>
          </w:tcPr>
          <w:p w14:paraId="120929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Группа погрузо-разгрузочных работ</w:t>
            </w:r>
          </w:p>
        </w:tc>
        <w:tc>
          <w:tcPr>
            <w:tcW w:w="1811" w:type="dxa"/>
            <w:hideMark/>
          </w:tcPr>
          <w:p w14:paraId="048045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652" w:type="dxa"/>
            <w:hideMark/>
          </w:tcPr>
          <w:p w14:paraId="47FDFE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4169" w:type="dxa"/>
            <w:hideMark/>
          </w:tcPr>
          <w:p w14:paraId="761389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669D45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3A859A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328E2F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14086C5" w14:textId="77777777" w:rsidTr="00825220">
        <w:trPr>
          <w:trHeight w:val="765"/>
        </w:trPr>
        <w:tc>
          <w:tcPr>
            <w:tcW w:w="1155" w:type="dxa"/>
            <w:hideMark/>
          </w:tcPr>
          <w:p w14:paraId="5A6BB8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18B928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12815C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07CE0B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68BE6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4007DD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08C182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2BD22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2CCFEBB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3F93B9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293DA451" w14:textId="77777777" w:rsidTr="00825220">
        <w:trPr>
          <w:trHeight w:val="282"/>
        </w:trPr>
        <w:tc>
          <w:tcPr>
            <w:tcW w:w="1155" w:type="dxa"/>
            <w:hideMark/>
          </w:tcPr>
          <w:p w14:paraId="437F05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Аппарат управления и его структурные </w:t>
            </w:r>
            <w:r w:rsidRPr="00825220">
              <w:rPr>
                <w:rFonts w:ascii="Times New Roman" w:eastAsia="Times New Roman" w:hAnsi="Times New Roman"/>
                <w:sz w:val="16"/>
                <w:szCs w:val="16"/>
              </w:rPr>
              <w:lastRenderedPageBreak/>
              <w:t>подразделения</w:t>
            </w:r>
          </w:p>
        </w:tc>
        <w:tc>
          <w:tcPr>
            <w:tcW w:w="1368" w:type="dxa"/>
            <w:hideMark/>
          </w:tcPr>
          <w:p w14:paraId="7B044E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 </w:t>
            </w:r>
          </w:p>
        </w:tc>
        <w:tc>
          <w:tcPr>
            <w:tcW w:w="1662" w:type="dxa"/>
            <w:hideMark/>
          </w:tcPr>
          <w:p w14:paraId="6F326D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7C8CD9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27AC2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7A952D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47EE50F2"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Бензол</w:t>
            </w:r>
            <w:r w:rsidRPr="00825220">
              <w:rPr>
                <w:rFonts w:ascii="Times New Roman" w:eastAsia="Times New Roman" w:hAnsi="Times New Roman"/>
                <w:sz w:val="16"/>
                <w:szCs w:val="16"/>
                <w:vertAlign w:val="superscript"/>
              </w:rPr>
              <w:t>КР</w:t>
            </w:r>
            <w:proofErr w:type="spellEnd"/>
            <w:r w:rsidRPr="00825220">
              <w:rPr>
                <w:rFonts w:ascii="Times New Roman" w:eastAsia="Times New Roman" w:hAnsi="Times New Roman"/>
                <w:sz w:val="16"/>
                <w:szCs w:val="16"/>
              </w:rPr>
              <w:t xml:space="preserve"> и его производные: (</w:t>
            </w:r>
            <w:proofErr w:type="spellStart"/>
            <w:r w:rsidRPr="00825220">
              <w:rPr>
                <w:rFonts w:ascii="Times New Roman" w:eastAsia="Times New Roman" w:hAnsi="Times New Roman"/>
                <w:sz w:val="16"/>
                <w:szCs w:val="16"/>
              </w:rPr>
              <w:t>толуол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(метилбензол), </w:t>
            </w:r>
            <w:proofErr w:type="spellStart"/>
            <w:r w:rsidRPr="00825220">
              <w:rPr>
                <w:rFonts w:ascii="Times New Roman" w:eastAsia="Times New Roman" w:hAnsi="Times New Roman"/>
                <w:sz w:val="16"/>
                <w:szCs w:val="16"/>
              </w:rPr>
              <w:t>ксилол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(диметилбензол), стирол (</w:t>
            </w:r>
            <w:proofErr w:type="spellStart"/>
            <w:r w:rsidRPr="00825220">
              <w:rPr>
                <w:rFonts w:ascii="Times New Roman" w:eastAsia="Times New Roman" w:hAnsi="Times New Roman"/>
                <w:sz w:val="16"/>
                <w:szCs w:val="16"/>
              </w:rPr>
              <w:t>этенилбензол</w:t>
            </w:r>
            <w:proofErr w:type="spellEnd"/>
            <w:r w:rsidRPr="00825220">
              <w:rPr>
                <w:rFonts w:ascii="Times New Roman" w:eastAsia="Times New Roman" w:hAnsi="Times New Roman"/>
                <w:sz w:val="16"/>
                <w:szCs w:val="16"/>
              </w:rPr>
              <w:t xml:space="preserve">) и прочие), </w:t>
            </w:r>
            <w:proofErr w:type="spellStart"/>
            <w:r w:rsidRPr="00825220">
              <w:rPr>
                <w:rFonts w:ascii="Times New Roman" w:eastAsia="Times New Roman" w:hAnsi="Times New Roman"/>
                <w:sz w:val="16"/>
                <w:szCs w:val="16"/>
              </w:rPr>
              <w:t>гидроксибензол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(фенол) и его производные </w:t>
            </w:r>
          </w:p>
        </w:tc>
        <w:tc>
          <w:tcPr>
            <w:tcW w:w="1078" w:type="dxa"/>
            <w:hideMark/>
          </w:tcPr>
          <w:p w14:paraId="1CA42C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п.1.37.1</w:t>
            </w:r>
          </w:p>
        </w:tc>
        <w:tc>
          <w:tcPr>
            <w:tcW w:w="1028" w:type="dxa"/>
            <w:hideMark/>
          </w:tcPr>
          <w:p w14:paraId="614299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п.1.37.1</w:t>
            </w:r>
          </w:p>
        </w:tc>
        <w:tc>
          <w:tcPr>
            <w:tcW w:w="1202" w:type="dxa"/>
            <w:hideMark/>
          </w:tcPr>
          <w:p w14:paraId="5302B0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EF0DA0F" w14:textId="77777777" w:rsidTr="00825220">
        <w:trPr>
          <w:trHeight w:val="765"/>
        </w:trPr>
        <w:tc>
          <w:tcPr>
            <w:tcW w:w="1155" w:type="dxa"/>
            <w:hideMark/>
          </w:tcPr>
          <w:p w14:paraId="3CD57C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524D2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0AE4D0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49CCFA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57BD6E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19524A6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04FD4DE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04A158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3CDC57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6C0961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88D36EA" w14:textId="77777777" w:rsidTr="00825220">
        <w:trPr>
          <w:trHeight w:val="1473"/>
        </w:trPr>
        <w:tc>
          <w:tcPr>
            <w:tcW w:w="1155" w:type="dxa"/>
            <w:hideMark/>
          </w:tcPr>
          <w:p w14:paraId="38EA37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C7188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7A9E94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30A7AF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2C0D7F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652" w:type="dxa"/>
            <w:hideMark/>
          </w:tcPr>
          <w:p w14:paraId="1CD052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4169" w:type="dxa"/>
            <w:hideMark/>
          </w:tcPr>
          <w:p w14:paraId="7EF5AE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32308A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0B46A4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302F7A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6B2EA33" w14:textId="77777777" w:rsidTr="00825220">
        <w:trPr>
          <w:trHeight w:val="765"/>
        </w:trPr>
        <w:tc>
          <w:tcPr>
            <w:tcW w:w="1155" w:type="dxa"/>
            <w:hideMark/>
          </w:tcPr>
          <w:p w14:paraId="4C8079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7B039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EA5ED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7E8E55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356793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652" w:type="dxa"/>
            <w:hideMark/>
          </w:tcPr>
          <w:p w14:paraId="619BB09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4169" w:type="dxa"/>
            <w:hideMark/>
          </w:tcPr>
          <w:p w14:paraId="2CD1B4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41959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5B9CAB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2476A5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50FF733B" w14:textId="77777777" w:rsidTr="00825220">
        <w:trPr>
          <w:trHeight w:val="1715"/>
        </w:trPr>
        <w:tc>
          <w:tcPr>
            <w:tcW w:w="1155" w:type="dxa"/>
            <w:hideMark/>
          </w:tcPr>
          <w:p w14:paraId="48CFABA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1F9DD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49A5B1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7491AC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139480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4322BB7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267ECD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6998B8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22EEF4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441411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62A928C" w14:textId="77777777" w:rsidTr="00825220">
        <w:trPr>
          <w:trHeight w:val="1996"/>
        </w:trPr>
        <w:tc>
          <w:tcPr>
            <w:tcW w:w="1155" w:type="dxa"/>
            <w:hideMark/>
          </w:tcPr>
          <w:p w14:paraId="72F46D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61EB97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3BDED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2847C8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64D733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2EDD99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0647112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6F69BA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461401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087D33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99963D0" w14:textId="77777777" w:rsidTr="00825220">
        <w:trPr>
          <w:trHeight w:val="765"/>
        </w:trPr>
        <w:tc>
          <w:tcPr>
            <w:tcW w:w="1155" w:type="dxa"/>
            <w:hideMark/>
          </w:tcPr>
          <w:p w14:paraId="6A44D6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DDE59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6103A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37A756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29ACCA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64DCB9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02B576A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694DF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183E94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33D5BB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BAAD842" w14:textId="77777777" w:rsidTr="00825220">
        <w:trPr>
          <w:trHeight w:val="1275"/>
        </w:trPr>
        <w:tc>
          <w:tcPr>
            <w:tcW w:w="1155" w:type="dxa"/>
            <w:hideMark/>
          </w:tcPr>
          <w:p w14:paraId="7C96F9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46F4E1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B87AB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5ED5A2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4BA4F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3A92E2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300364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0D2DA4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B1105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4712EA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7C556CA" w14:textId="77777777" w:rsidTr="00825220">
        <w:trPr>
          <w:trHeight w:val="765"/>
        </w:trPr>
        <w:tc>
          <w:tcPr>
            <w:tcW w:w="1155" w:type="dxa"/>
            <w:hideMark/>
          </w:tcPr>
          <w:p w14:paraId="243731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46ECC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99DB3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11F914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1BA272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4207AB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3B5670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7E37EA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423884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0D4414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2D9F24E1" w14:textId="77777777" w:rsidTr="00825220">
        <w:trPr>
          <w:trHeight w:val="1265"/>
        </w:trPr>
        <w:tc>
          <w:tcPr>
            <w:tcW w:w="1155" w:type="dxa"/>
            <w:hideMark/>
          </w:tcPr>
          <w:p w14:paraId="389F2F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DE334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06CDAC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0B1139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2ECCCC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01D4A63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55F993F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62AEAB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61EE6C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12C1BD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3C7107D" w14:textId="77777777" w:rsidTr="00825220">
        <w:trPr>
          <w:trHeight w:val="1020"/>
        </w:trPr>
        <w:tc>
          <w:tcPr>
            <w:tcW w:w="1155" w:type="dxa"/>
            <w:hideMark/>
          </w:tcPr>
          <w:p w14:paraId="4D569D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ED33F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92BAA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7B3A60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99020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793A23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467AC1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6E6FD7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539FC1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32D8D7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197D796" w14:textId="77777777" w:rsidTr="00825220">
        <w:trPr>
          <w:trHeight w:val="765"/>
        </w:trPr>
        <w:tc>
          <w:tcPr>
            <w:tcW w:w="1155" w:type="dxa"/>
            <w:hideMark/>
          </w:tcPr>
          <w:p w14:paraId="46D05B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2536A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1532865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4E587B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338659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4436B7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022757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3A516B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609BBF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22006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4775DF9C" w14:textId="77777777" w:rsidTr="00825220">
        <w:trPr>
          <w:trHeight w:val="945"/>
        </w:trPr>
        <w:tc>
          <w:tcPr>
            <w:tcW w:w="1155" w:type="dxa"/>
            <w:hideMark/>
          </w:tcPr>
          <w:p w14:paraId="293666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71230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7FD390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724B19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6107E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01C567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0D141998"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Бензол</w:t>
            </w:r>
            <w:r w:rsidRPr="00825220">
              <w:rPr>
                <w:rFonts w:ascii="Times New Roman" w:eastAsia="Times New Roman" w:hAnsi="Times New Roman"/>
                <w:sz w:val="16"/>
                <w:szCs w:val="16"/>
                <w:vertAlign w:val="superscript"/>
              </w:rPr>
              <w:t>КР</w:t>
            </w:r>
            <w:proofErr w:type="spellEnd"/>
            <w:r w:rsidRPr="00825220">
              <w:rPr>
                <w:rFonts w:ascii="Times New Roman" w:eastAsia="Times New Roman" w:hAnsi="Times New Roman"/>
                <w:sz w:val="16"/>
                <w:szCs w:val="16"/>
              </w:rPr>
              <w:t xml:space="preserve"> и его производные: (</w:t>
            </w:r>
            <w:proofErr w:type="spellStart"/>
            <w:r w:rsidRPr="00825220">
              <w:rPr>
                <w:rFonts w:ascii="Times New Roman" w:eastAsia="Times New Roman" w:hAnsi="Times New Roman"/>
                <w:sz w:val="16"/>
                <w:szCs w:val="16"/>
              </w:rPr>
              <w:t>толуол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(метилбензол), </w:t>
            </w:r>
            <w:proofErr w:type="spellStart"/>
            <w:r w:rsidRPr="00825220">
              <w:rPr>
                <w:rFonts w:ascii="Times New Roman" w:eastAsia="Times New Roman" w:hAnsi="Times New Roman"/>
                <w:sz w:val="16"/>
                <w:szCs w:val="16"/>
              </w:rPr>
              <w:t>ксилол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(диметилбензол), стирол (</w:t>
            </w:r>
            <w:proofErr w:type="spellStart"/>
            <w:r w:rsidRPr="00825220">
              <w:rPr>
                <w:rFonts w:ascii="Times New Roman" w:eastAsia="Times New Roman" w:hAnsi="Times New Roman"/>
                <w:sz w:val="16"/>
                <w:szCs w:val="16"/>
              </w:rPr>
              <w:t>этенилбензол</w:t>
            </w:r>
            <w:proofErr w:type="spellEnd"/>
            <w:r w:rsidRPr="00825220">
              <w:rPr>
                <w:rFonts w:ascii="Times New Roman" w:eastAsia="Times New Roman" w:hAnsi="Times New Roman"/>
                <w:sz w:val="16"/>
                <w:szCs w:val="16"/>
              </w:rPr>
              <w:t xml:space="preserve">) и прочие), </w:t>
            </w:r>
            <w:proofErr w:type="spellStart"/>
            <w:r w:rsidRPr="00825220">
              <w:rPr>
                <w:rFonts w:ascii="Times New Roman" w:eastAsia="Times New Roman" w:hAnsi="Times New Roman"/>
                <w:sz w:val="16"/>
                <w:szCs w:val="16"/>
              </w:rPr>
              <w:t>гидроксибензол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(фенол) и его производные </w:t>
            </w:r>
          </w:p>
        </w:tc>
        <w:tc>
          <w:tcPr>
            <w:tcW w:w="1078" w:type="dxa"/>
            <w:hideMark/>
          </w:tcPr>
          <w:p w14:paraId="572693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п.1.37.1</w:t>
            </w:r>
          </w:p>
        </w:tc>
        <w:tc>
          <w:tcPr>
            <w:tcW w:w="1028" w:type="dxa"/>
            <w:hideMark/>
          </w:tcPr>
          <w:p w14:paraId="7DF341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п.1.37.1</w:t>
            </w:r>
          </w:p>
        </w:tc>
        <w:tc>
          <w:tcPr>
            <w:tcW w:w="1202" w:type="dxa"/>
            <w:hideMark/>
          </w:tcPr>
          <w:p w14:paraId="783294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55CEF14" w14:textId="77777777" w:rsidTr="00825220">
        <w:trPr>
          <w:trHeight w:val="765"/>
        </w:trPr>
        <w:tc>
          <w:tcPr>
            <w:tcW w:w="1155" w:type="dxa"/>
            <w:hideMark/>
          </w:tcPr>
          <w:p w14:paraId="101049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BEC07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8D765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4A6928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3F40342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1D1DF7F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21BD93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00CB6D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173632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154223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63EB5AC" w14:textId="77777777" w:rsidTr="00825220">
        <w:trPr>
          <w:trHeight w:val="1558"/>
        </w:trPr>
        <w:tc>
          <w:tcPr>
            <w:tcW w:w="1155" w:type="dxa"/>
            <w:hideMark/>
          </w:tcPr>
          <w:p w14:paraId="794C94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9E872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5751C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68DA27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143BDF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652" w:type="dxa"/>
            <w:hideMark/>
          </w:tcPr>
          <w:p w14:paraId="5800215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4169" w:type="dxa"/>
            <w:hideMark/>
          </w:tcPr>
          <w:p w14:paraId="180B39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019E67B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34FEB4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2A5C69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D27A6AA" w14:textId="77777777" w:rsidTr="00825220">
        <w:trPr>
          <w:trHeight w:val="765"/>
        </w:trPr>
        <w:tc>
          <w:tcPr>
            <w:tcW w:w="1155" w:type="dxa"/>
            <w:hideMark/>
          </w:tcPr>
          <w:p w14:paraId="1ECC5B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0DFB8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41C1BF9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40DF7D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58E0CD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652" w:type="dxa"/>
            <w:hideMark/>
          </w:tcPr>
          <w:p w14:paraId="432F55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4169" w:type="dxa"/>
            <w:hideMark/>
          </w:tcPr>
          <w:p w14:paraId="09FFAB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30738C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5BE599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124B48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348C5D8" w14:textId="77777777" w:rsidTr="00825220">
        <w:trPr>
          <w:trHeight w:val="1857"/>
        </w:trPr>
        <w:tc>
          <w:tcPr>
            <w:tcW w:w="1155" w:type="dxa"/>
            <w:hideMark/>
          </w:tcPr>
          <w:p w14:paraId="2531B2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EA37EA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613E1B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26C3AA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3B6432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0DFF99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219DA3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37A804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43B1932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0E677D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31D83AE" w14:textId="77777777" w:rsidTr="00825220">
        <w:trPr>
          <w:trHeight w:val="1968"/>
        </w:trPr>
        <w:tc>
          <w:tcPr>
            <w:tcW w:w="1155" w:type="dxa"/>
            <w:hideMark/>
          </w:tcPr>
          <w:p w14:paraId="09DAC2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86CB8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6DF888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729A50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250768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284957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20ACB3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1C650A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6B5259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513115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6B763E9" w14:textId="77777777" w:rsidTr="00825220">
        <w:trPr>
          <w:trHeight w:val="765"/>
        </w:trPr>
        <w:tc>
          <w:tcPr>
            <w:tcW w:w="1155" w:type="dxa"/>
            <w:hideMark/>
          </w:tcPr>
          <w:p w14:paraId="7E5184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86356F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60C60F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13F049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45203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5953F1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045996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7BF2B68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2951688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3323FD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716B5A1B" w14:textId="77777777" w:rsidTr="00825220">
        <w:trPr>
          <w:trHeight w:val="1234"/>
        </w:trPr>
        <w:tc>
          <w:tcPr>
            <w:tcW w:w="1155" w:type="dxa"/>
            <w:hideMark/>
          </w:tcPr>
          <w:p w14:paraId="448085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17E73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B2600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3BF251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5A397D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6A7ED8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1F4D273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6DE66C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3BD99C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26499F2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6EAC637" w14:textId="77777777" w:rsidTr="00825220">
        <w:trPr>
          <w:trHeight w:val="765"/>
        </w:trPr>
        <w:tc>
          <w:tcPr>
            <w:tcW w:w="1155" w:type="dxa"/>
            <w:hideMark/>
          </w:tcPr>
          <w:p w14:paraId="3E6CAD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A5566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69547BB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691B07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D053C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5CF475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294728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29D989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197994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85243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E07553E" w14:textId="77777777" w:rsidTr="00825220">
        <w:trPr>
          <w:trHeight w:val="1275"/>
        </w:trPr>
        <w:tc>
          <w:tcPr>
            <w:tcW w:w="1155" w:type="dxa"/>
            <w:hideMark/>
          </w:tcPr>
          <w:p w14:paraId="67C30F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12D4A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19646F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№1</w:t>
            </w:r>
          </w:p>
        </w:tc>
        <w:tc>
          <w:tcPr>
            <w:tcW w:w="1569" w:type="dxa"/>
            <w:hideMark/>
          </w:tcPr>
          <w:p w14:paraId="7D2DE2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644D8D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0E3F8A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36A759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4D14AE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D8A47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2CE3E6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E757A6D" w14:textId="77777777" w:rsidTr="00825220">
        <w:trPr>
          <w:trHeight w:val="1020"/>
        </w:trPr>
        <w:tc>
          <w:tcPr>
            <w:tcW w:w="1155" w:type="dxa"/>
            <w:hideMark/>
          </w:tcPr>
          <w:p w14:paraId="3A5DFE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42FDDE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03E31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0D06CC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58D363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4099B2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636290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74B85F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075ED2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BAF48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7AEDC9A5" w14:textId="77777777" w:rsidTr="00825220">
        <w:trPr>
          <w:trHeight w:val="1290"/>
        </w:trPr>
        <w:tc>
          <w:tcPr>
            <w:tcW w:w="1155" w:type="dxa"/>
            <w:hideMark/>
          </w:tcPr>
          <w:p w14:paraId="2BE69A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8B7EC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30087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№3</w:t>
            </w:r>
          </w:p>
        </w:tc>
        <w:tc>
          <w:tcPr>
            <w:tcW w:w="1569" w:type="dxa"/>
            <w:hideMark/>
          </w:tcPr>
          <w:p w14:paraId="5655C9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342722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5C6A3A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7251A51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413871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D6524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1C4415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B35ABEF" w14:textId="77777777" w:rsidTr="00825220">
        <w:trPr>
          <w:trHeight w:val="840"/>
        </w:trPr>
        <w:tc>
          <w:tcPr>
            <w:tcW w:w="1155" w:type="dxa"/>
            <w:hideMark/>
          </w:tcPr>
          <w:p w14:paraId="0F5DBE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A6C60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4ACEA0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73E522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3859AA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62ED76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4AE687E6"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Бензол</w:t>
            </w:r>
            <w:r w:rsidRPr="00825220">
              <w:rPr>
                <w:rFonts w:ascii="Times New Roman" w:eastAsia="Times New Roman" w:hAnsi="Times New Roman"/>
                <w:sz w:val="16"/>
                <w:szCs w:val="16"/>
                <w:vertAlign w:val="superscript"/>
              </w:rPr>
              <w:t>КР</w:t>
            </w:r>
            <w:proofErr w:type="spellEnd"/>
            <w:r w:rsidRPr="00825220">
              <w:rPr>
                <w:rFonts w:ascii="Times New Roman" w:eastAsia="Times New Roman" w:hAnsi="Times New Roman"/>
                <w:sz w:val="16"/>
                <w:szCs w:val="16"/>
              </w:rPr>
              <w:t xml:space="preserve"> и его производные: (</w:t>
            </w:r>
            <w:proofErr w:type="spellStart"/>
            <w:r w:rsidRPr="00825220">
              <w:rPr>
                <w:rFonts w:ascii="Times New Roman" w:eastAsia="Times New Roman" w:hAnsi="Times New Roman"/>
                <w:sz w:val="16"/>
                <w:szCs w:val="16"/>
              </w:rPr>
              <w:t>толуол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(метилбензол), </w:t>
            </w:r>
            <w:proofErr w:type="spellStart"/>
            <w:r w:rsidRPr="00825220">
              <w:rPr>
                <w:rFonts w:ascii="Times New Roman" w:eastAsia="Times New Roman" w:hAnsi="Times New Roman"/>
                <w:sz w:val="16"/>
                <w:szCs w:val="16"/>
              </w:rPr>
              <w:t>ксилол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(диметилбензол), стирол (</w:t>
            </w:r>
            <w:proofErr w:type="spellStart"/>
            <w:r w:rsidRPr="00825220">
              <w:rPr>
                <w:rFonts w:ascii="Times New Roman" w:eastAsia="Times New Roman" w:hAnsi="Times New Roman"/>
                <w:sz w:val="16"/>
                <w:szCs w:val="16"/>
              </w:rPr>
              <w:t>этенилбензол</w:t>
            </w:r>
            <w:proofErr w:type="spellEnd"/>
            <w:r w:rsidRPr="00825220">
              <w:rPr>
                <w:rFonts w:ascii="Times New Roman" w:eastAsia="Times New Roman" w:hAnsi="Times New Roman"/>
                <w:sz w:val="16"/>
                <w:szCs w:val="16"/>
              </w:rPr>
              <w:t xml:space="preserve">) и прочие), </w:t>
            </w:r>
            <w:proofErr w:type="spellStart"/>
            <w:r w:rsidRPr="00825220">
              <w:rPr>
                <w:rFonts w:ascii="Times New Roman" w:eastAsia="Times New Roman" w:hAnsi="Times New Roman"/>
                <w:sz w:val="16"/>
                <w:szCs w:val="16"/>
              </w:rPr>
              <w:t>гидроксибензол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(фенол) и его производные </w:t>
            </w:r>
          </w:p>
        </w:tc>
        <w:tc>
          <w:tcPr>
            <w:tcW w:w="1078" w:type="dxa"/>
            <w:hideMark/>
          </w:tcPr>
          <w:p w14:paraId="08F866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п.1.37.1</w:t>
            </w:r>
          </w:p>
        </w:tc>
        <w:tc>
          <w:tcPr>
            <w:tcW w:w="1028" w:type="dxa"/>
            <w:hideMark/>
          </w:tcPr>
          <w:p w14:paraId="3C730F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п.1.37.1</w:t>
            </w:r>
          </w:p>
        </w:tc>
        <w:tc>
          <w:tcPr>
            <w:tcW w:w="1202" w:type="dxa"/>
            <w:hideMark/>
          </w:tcPr>
          <w:p w14:paraId="25286E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4B424D1" w14:textId="77777777" w:rsidTr="00825220">
        <w:trPr>
          <w:trHeight w:val="765"/>
        </w:trPr>
        <w:tc>
          <w:tcPr>
            <w:tcW w:w="1155" w:type="dxa"/>
            <w:hideMark/>
          </w:tcPr>
          <w:p w14:paraId="7511BE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4B7A4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428B2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3848BC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597BC9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7CF43F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414042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93328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1A9CAB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076625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5B92A40E" w14:textId="77777777" w:rsidTr="00825220">
        <w:trPr>
          <w:trHeight w:val="765"/>
        </w:trPr>
        <w:tc>
          <w:tcPr>
            <w:tcW w:w="1155" w:type="dxa"/>
            <w:hideMark/>
          </w:tcPr>
          <w:p w14:paraId="3DF563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9F456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7DA315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748024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7311FD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143C0C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5EAE58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618BC5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4A37C4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588759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4AF2F15" w14:textId="77777777" w:rsidTr="00825220">
        <w:trPr>
          <w:trHeight w:val="1469"/>
        </w:trPr>
        <w:tc>
          <w:tcPr>
            <w:tcW w:w="1155" w:type="dxa"/>
            <w:hideMark/>
          </w:tcPr>
          <w:p w14:paraId="23AC92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E844F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4E966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291936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73BE61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5,6 разряда</w:t>
            </w:r>
          </w:p>
        </w:tc>
        <w:tc>
          <w:tcPr>
            <w:tcW w:w="652" w:type="dxa"/>
            <w:hideMark/>
          </w:tcPr>
          <w:p w14:paraId="5FF7F2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5,6 разряда</w:t>
            </w:r>
          </w:p>
        </w:tc>
        <w:tc>
          <w:tcPr>
            <w:tcW w:w="4169" w:type="dxa"/>
            <w:hideMark/>
          </w:tcPr>
          <w:p w14:paraId="46279D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78D76E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7BC185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4A3455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BB240FD" w14:textId="77777777" w:rsidTr="00825220">
        <w:trPr>
          <w:trHeight w:val="765"/>
        </w:trPr>
        <w:tc>
          <w:tcPr>
            <w:tcW w:w="1155" w:type="dxa"/>
            <w:hideMark/>
          </w:tcPr>
          <w:p w14:paraId="5FAE19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50CEB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4BB349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3809DA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6D0C39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652" w:type="dxa"/>
            <w:hideMark/>
          </w:tcPr>
          <w:p w14:paraId="08FCF69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4169" w:type="dxa"/>
            <w:hideMark/>
          </w:tcPr>
          <w:p w14:paraId="6B8CA4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D8011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051DBB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0AA98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CD2A0D6" w14:textId="77777777" w:rsidTr="00825220">
        <w:trPr>
          <w:trHeight w:val="1842"/>
        </w:trPr>
        <w:tc>
          <w:tcPr>
            <w:tcW w:w="1155" w:type="dxa"/>
            <w:hideMark/>
          </w:tcPr>
          <w:p w14:paraId="5073D1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0637E5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960B1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7D9916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74F91DD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13FB0F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218FBE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22895C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0AB337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186D86A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61E4591" w14:textId="77777777" w:rsidTr="00D75C97">
        <w:trPr>
          <w:trHeight w:val="2122"/>
        </w:trPr>
        <w:tc>
          <w:tcPr>
            <w:tcW w:w="1155" w:type="dxa"/>
            <w:hideMark/>
          </w:tcPr>
          <w:p w14:paraId="7770FD1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4AB5DC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7D38D1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07B846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36BC2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17FEF9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2BAB335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61DE00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1CC146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3DB2F9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7AF1041" w14:textId="77777777" w:rsidTr="00825220">
        <w:trPr>
          <w:trHeight w:val="765"/>
        </w:trPr>
        <w:tc>
          <w:tcPr>
            <w:tcW w:w="1155" w:type="dxa"/>
            <w:hideMark/>
          </w:tcPr>
          <w:p w14:paraId="225F7D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45030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35B02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6579B9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9DD17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01DE41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4688DE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BDB67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B257E6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86F7A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748458C" w14:textId="77777777" w:rsidTr="00D75C97">
        <w:trPr>
          <w:trHeight w:val="1276"/>
        </w:trPr>
        <w:tc>
          <w:tcPr>
            <w:tcW w:w="1155" w:type="dxa"/>
            <w:hideMark/>
          </w:tcPr>
          <w:p w14:paraId="320F43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E99FD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448C75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5B862F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5D2C7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424C35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00A958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7BAC8D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5CCEF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421193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4F44A35" w14:textId="77777777" w:rsidTr="00825220">
        <w:trPr>
          <w:trHeight w:val="765"/>
        </w:trPr>
        <w:tc>
          <w:tcPr>
            <w:tcW w:w="1155" w:type="dxa"/>
            <w:hideMark/>
          </w:tcPr>
          <w:p w14:paraId="6AA0CC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5D8C0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76CE5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07BDEC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1C21DD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5A3EC4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351733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611A5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E1171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7E3CFE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19578396" w14:textId="77777777" w:rsidTr="00825220">
        <w:trPr>
          <w:trHeight w:val="1020"/>
        </w:trPr>
        <w:tc>
          <w:tcPr>
            <w:tcW w:w="1155" w:type="dxa"/>
            <w:hideMark/>
          </w:tcPr>
          <w:p w14:paraId="2ACF87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68784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47F5B3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380076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4E025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5,6 разряда</w:t>
            </w:r>
          </w:p>
        </w:tc>
        <w:tc>
          <w:tcPr>
            <w:tcW w:w="652" w:type="dxa"/>
            <w:hideMark/>
          </w:tcPr>
          <w:p w14:paraId="25FF85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5,6 разряда</w:t>
            </w:r>
          </w:p>
        </w:tc>
        <w:tc>
          <w:tcPr>
            <w:tcW w:w="4169" w:type="dxa"/>
            <w:hideMark/>
          </w:tcPr>
          <w:p w14:paraId="56A871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17282E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B8CB9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0AE49F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58337843" w14:textId="77777777" w:rsidTr="00D75C97">
        <w:trPr>
          <w:trHeight w:val="1275"/>
        </w:trPr>
        <w:tc>
          <w:tcPr>
            <w:tcW w:w="1155" w:type="dxa"/>
            <w:hideMark/>
          </w:tcPr>
          <w:p w14:paraId="4D5FCD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F5EC0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11ADD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№4</w:t>
            </w:r>
          </w:p>
        </w:tc>
        <w:tc>
          <w:tcPr>
            <w:tcW w:w="1569" w:type="dxa"/>
            <w:hideMark/>
          </w:tcPr>
          <w:p w14:paraId="1E9DDB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2904A49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5,6 разряда</w:t>
            </w:r>
          </w:p>
        </w:tc>
        <w:tc>
          <w:tcPr>
            <w:tcW w:w="652" w:type="dxa"/>
            <w:hideMark/>
          </w:tcPr>
          <w:p w14:paraId="322B7C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5,6 разряда</w:t>
            </w:r>
          </w:p>
        </w:tc>
        <w:tc>
          <w:tcPr>
            <w:tcW w:w="4169" w:type="dxa"/>
            <w:hideMark/>
          </w:tcPr>
          <w:p w14:paraId="496116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w:t>
            </w:r>
            <w:r w:rsidRPr="00825220">
              <w:rPr>
                <w:rFonts w:ascii="Times New Roman" w:eastAsia="Times New Roman" w:hAnsi="Times New Roman"/>
                <w:sz w:val="16"/>
                <w:szCs w:val="16"/>
              </w:rPr>
              <w:lastRenderedPageBreak/>
              <w:t>наладочных, ремонтных работ, испытанием и измерением</w:t>
            </w:r>
          </w:p>
        </w:tc>
        <w:tc>
          <w:tcPr>
            <w:tcW w:w="1078" w:type="dxa"/>
            <w:hideMark/>
          </w:tcPr>
          <w:p w14:paraId="2C9E8B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прил. к прил.1, п.9</w:t>
            </w:r>
          </w:p>
        </w:tc>
        <w:tc>
          <w:tcPr>
            <w:tcW w:w="1028" w:type="dxa"/>
            <w:hideMark/>
          </w:tcPr>
          <w:p w14:paraId="596A1F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57399C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32A327E" w14:textId="77777777" w:rsidTr="00825220">
        <w:trPr>
          <w:trHeight w:val="945"/>
        </w:trPr>
        <w:tc>
          <w:tcPr>
            <w:tcW w:w="1155" w:type="dxa"/>
            <w:hideMark/>
          </w:tcPr>
          <w:p w14:paraId="49997A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00444F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ED6BD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6F2454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5FC85E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24EC79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1EFF6586"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Бензол</w:t>
            </w:r>
            <w:r w:rsidRPr="00825220">
              <w:rPr>
                <w:rFonts w:ascii="Times New Roman" w:eastAsia="Times New Roman" w:hAnsi="Times New Roman"/>
                <w:sz w:val="16"/>
                <w:szCs w:val="16"/>
                <w:vertAlign w:val="superscript"/>
              </w:rPr>
              <w:t>КР</w:t>
            </w:r>
            <w:proofErr w:type="spellEnd"/>
            <w:r w:rsidRPr="00825220">
              <w:rPr>
                <w:rFonts w:ascii="Times New Roman" w:eastAsia="Times New Roman" w:hAnsi="Times New Roman"/>
                <w:sz w:val="16"/>
                <w:szCs w:val="16"/>
              </w:rPr>
              <w:t xml:space="preserve"> и его производные: (</w:t>
            </w:r>
            <w:proofErr w:type="spellStart"/>
            <w:r w:rsidRPr="00825220">
              <w:rPr>
                <w:rFonts w:ascii="Times New Roman" w:eastAsia="Times New Roman" w:hAnsi="Times New Roman"/>
                <w:sz w:val="16"/>
                <w:szCs w:val="16"/>
              </w:rPr>
              <w:t>толуол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(метилбензол), </w:t>
            </w:r>
            <w:proofErr w:type="spellStart"/>
            <w:r w:rsidRPr="00825220">
              <w:rPr>
                <w:rFonts w:ascii="Times New Roman" w:eastAsia="Times New Roman" w:hAnsi="Times New Roman"/>
                <w:sz w:val="16"/>
                <w:szCs w:val="16"/>
              </w:rPr>
              <w:t>ксилол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(диметилбензол), стирол (</w:t>
            </w:r>
            <w:proofErr w:type="spellStart"/>
            <w:r w:rsidRPr="00825220">
              <w:rPr>
                <w:rFonts w:ascii="Times New Roman" w:eastAsia="Times New Roman" w:hAnsi="Times New Roman"/>
                <w:sz w:val="16"/>
                <w:szCs w:val="16"/>
              </w:rPr>
              <w:t>этенилбензол</w:t>
            </w:r>
            <w:proofErr w:type="spellEnd"/>
            <w:r w:rsidRPr="00825220">
              <w:rPr>
                <w:rFonts w:ascii="Times New Roman" w:eastAsia="Times New Roman" w:hAnsi="Times New Roman"/>
                <w:sz w:val="16"/>
                <w:szCs w:val="16"/>
              </w:rPr>
              <w:t xml:space="preserve">) и прочие), </w:t>
            </w:r>
            <w:proofErr w:type="spellStart"/>
            <w:r w:rsidRPr="00825220">
              <w:rPr>
                <w:rFonts w:ascii="Times New Roman" w:eastAsia="Times New Roman" w:hAnsi="Times New Roman"/>
                <w:sz w:val="16"/>
                <w:szCs w:val="16"/>
              </w:rPr>
              <w:t>гидроксибензол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(фенол) и его производные </w:t>
            </w:r>
          </w:p>
        </w:tc>
        <w:tc>
          <w:tcPr>
            <w:tcW w:w="1078" w:type="dxa"/>
            <w:hideMark/>
          </w:tcPr>
          <w:p w14:paraId="46E676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п.1.37.1</w:t>
            </w:r>
          </w:p>
        </w:tc>
        <w:tc>
          <w:tcPr>
            <w:tcW w:w="1028" w:type="dxa"/>
            <w:hideMark/>
          </w:tcPr>
          <w:p w14:paraId="1261099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п.1.37.1</w:t>
            </w:r>
          </w:p>
        </w:tc>
        <w:tc>
          <w:tcPr>
            <w:tcW w:w="1202" w:type="dxa"/>
            <w:hideMark/>
          </w:tcPr>
          <w:p w14:paraId="2FBA25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1ACAD51" w14:textId="77777777" w:rsidTr="00825220">
        <w:trPr>
          <w:trHeight w:val="765"/>
        </w:trPr>
        <w:tc>
          <w:tcPr>
            <w:tcW w:w="1155" w:type="dxa"/>
            <w:hideMark/>
          </w:tcPr>
          <w:p w14:paraId="54DFB5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54E9C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3CBD7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4E267E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35C831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5C1E15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091A22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4A9881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57A6F1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3A7E13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2B91B4BA" w14:textId="77777777" w:rsidTr="00825220">
        <w:trPr>
          <w:trHeight w:val="765"/>
        </w:trPr>
        <w:tc>
          <w:tcPr>
            <w:tcW w:w="1155" w:type="dxa"/>
            <w:hideMark/>
          </w:tcPr>
          <w:p w14:paraId="2881B1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2881F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B31B7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0D6257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10CE34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51CB74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054929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62C46D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24ACF2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19CEBF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D80527B" w14:textId="77777777" w:rsidTr="00D75C97">
        <w:trPr>
          <w:trHeight w:val="1467"/>
        </w:trPr>
        <w:tc>
          <w:tcPr>
            <w:tcW w:w="1155" w:type="dxa"/>
            <w:hideMark/>
          </w:tcPr>
          <w:p w14:paraId="0FCF03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3B444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5AE8F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14CF8F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79B86E8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652" w:type="dxa"/>
            <w:hideMark/>
          </w:tcPr>
          <w:p w14:paraId="33754C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4169" w:type="dxa"/>
            <w:hideMark/>
          </w:tcPr>
          <w:p w14:paraId="35F701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5FF8F8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6D6EB6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4B5882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D12497A" w14:textId="77777777" w:rsidTr="00825220">
        <w:trPr>
          <w:trHeight w:val="765"/>
        </w:trPr>
        <w:tc>
          <w:tcPr>
            <w:tcW w:w="1155" w:type="dxa"/>
            <w:hideMark/>
          </w:tcPr>
          <w:p w14:paraId="5EE904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C64A8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C9880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717F52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3C94B4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652" w:type="dxa"/>
            <w:hideMark/>
          </w:tcPr>
          <w:p w14:paraId="2FEA29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4169" w:type="dxa"/>
            <w:hideMark/>
          </w:tcPr>
          <w:p w14:paraId="45479A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66FEE9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5C4D0A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1298DA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4BE435B3" w14:textId="77777777" w:rsidTr="00825220">
        <w:trPr>
          <w:trHeight w:val="2295"/>
        </w:trPr>
        <w:tc>
          <w:tcPr>
            <w:tcW w:w="1155" w:type="dxa"/>
            <w:hideMark/>
          </w:tcPr>
          <w:p w14:paraId="11998F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B1C8A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10187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52C4E6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66DBBE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1734B5B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5C2BFA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1E27BD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759309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24E04C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FDDD46D" w14:textId="77777777" w:rsidTr="00D75C97">
        <w:trPr>
          <w:trHeight w:val="1983"/>
        </w:trPr>
        <w:tc>
          <w:tcPr>
            <w:tcW w:w="1155" w:type="dxa"/>
            <w:hideMark/>
          </w:tcPr>
          <w:p w14:paraId="0CECF4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96844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00832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458C92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3CE004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7907F0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409DF0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061AF6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537FC5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67C6C7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B534080" w14:textId="77777777" w:rsidTr="00825220">
        <w:trPr>
          <w:trHeight w:val="765"/>
        </w:trPr>
        <w:tc>
          <w:tcPr>
            <w:tcW w:w="1155" w:type="dxa"/>
            <w:hideMark/>
          </w:tcPr>
          <w:p w14:paraId="0C2B31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00525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107C63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0EFAB6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33351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22BEE0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0FBA59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7B062F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375627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7F2C23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E939EEB" w14:textId="77777777" w:rsidTr="00D75C97">
        <w:trPr>
          <w:trHeight w:val="1091"/>
        </w:trPr>
        <w:tc>
          <w:tcPr>
            <w:tcW w:w="1155" w:type="dxa"/>
            <w:hideMark/>
          </w:tcPr>
          <w:p w14:paraId="23DE4E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26FF8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CADAB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6D96AD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88BAC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315BBA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2700B4F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612B69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5972CB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23E90C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FEEF7ED" w14:textId="77777777" w:rsidTr="00825220">
        <w:trPr>
          <w:trHeight w:val="765"/>
        </w:trPr>
        <w:tc>
          <w:tcPr>
            <w:tcW w:w="1155" w:type="dxa"/>
            <w:hideMark/>
          </w:tcPr>
          <w:p w14:paraId="404476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D8165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822E1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3D2C9D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73A7F21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0CFF5C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3B9D0AF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12BADD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25D4536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D909D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DCE767A" w14:textId="77777777" w:rsidTr="00D75C97">
        <w:trPr>
          <w:trHeight w:val="1240"/>
        </w:trPr>
        <w:tc>
          <w:tcPr>
            <w:tcW w:w="1155" w:type="dxa"/>
            <w:hideMark/>
          </w:tcPr>
          <w:p w14:paraId="5DAA02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E4146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9441F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15736CE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824BB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043AB7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5BA28A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05A55E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342BF0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14B9FA9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DA51927" w14:textId="77777777" w:rsidTr="00825220">
        <w:trPr>
          <w:trHeight w:val="1020"/>
        </w:trPr>
        <w:tc>
          <w:tcPr>
            <w:tcW w:w="1155" w:type="dxa"/>
            <w:hideMark/>
          </w:tcPr>
          <w:p w14:paraId="34A3EC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FA499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89717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17684E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178778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431E2C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778C32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887D0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6D51E4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79B3B1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1A2A3DF6" w14:textId="77777777" w:rsidTr="00825220">
        <w:trPr>
          <w:trHeight w:val="765"/>
        </w:trPr>
        <w:tc>
          <w:tcPr>
            <w:tcW w:w="1155" w:type="dxa"/>
            <w:hideMark/>
          </w:tcPr>
          <w:p w14:paraId="41C2F3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EF39D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12EB5F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6AA94F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Отделение почтовой связи 602 ОПС</w:t>
            </w:r>
          </w:p>
        </w:tc>
        <w:tc>
          <w:tcPr>
            <w:tcW w:w="1811" w:type="dxa"/>
            <w:hideMark/>
          </w:tcPr>
          <w:p w14:paraId="7C6B52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Заведующий (аптекой)</w:t>
            </w:r>
          </w:p>
        </w:tc>
        <w:tc>
          <w:tcPr>
            <w:tcW w:w="652" w:type="dxa"/>
            <w:hideMark/>
          </w:tcPr>
          <w:p w14:paraId="3C3F01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Заведующий (аптекой)</w:t>
            </w:r>
          </w:p>
        </w:tc>
        <w:tc>
          <w:tcPr>
            <w:tcW w:w="4169" w:type="dxa"/>
            <w:hideMark/>
          </w:tcPr>
          <w:p w14:paraId="583C55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 медицинских организациях</w:t>
            </w:r>
          </w:p>
        </w:tc>
        <w:tc>
          <w:tcPr>
            <w:tcW w:w="1078" w:type="dxa"/>
            <w:hideMark/>
          </w:tcPr>
          <w:p w14:paraId="1DAE9C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п.27</w:t>
            </w:r>
          </w:p>
        </w:tc>
        <w:tc>
          <w:tcPr>
            <w:tcW w:w="1028" w:type="dxa"/>
            <w:hideMark/>
          </w:tcPr>
          <w:p w14:paraId="4EA80A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1FA50E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4406739" w14:textId="77777777" w:rsidTr="00D75C97">
        <w:trPr>
          <w:trHeight w:val="282"/>
        </w:trPr>
        <w:tc>
          <w:tcPr>
            <w:tcW w:w="1155" w:type="dxa"/>
            <w:hideMark/>
          </w:tcPr>
          <w:p w14:paraId="6197CA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Аппарат управления и его структурные </w:t>
            </w:r>
            <w:r w:rsidRPr="00825220">
              <w:rPr>
                <w:rFonts w:ascii="Times New Roman" w:eastAsia="Times New Roman" w:hAnsi="Times New Roman"/>
                <w:sz w:val="16"/>
                <w:szCs w:val="16"/>
              </w:rPr>
              <w:lastRenderedPageBreak/>
              <w:t>подразделения</w:t>
            </w:r>
          </w:p>
        </w:tc>
        <w:tc>
          <w:tcPr>
            <w:tcW w:w="1368" w:type="dxa"/>
            <w:hideMark/>
          </w:tcPr>
          <w:p w14:paraId="174828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 </w:t>
            </w:r>
          </w:p>
        </w:tc>
        <w:tc>
          <w:tcPr>
            <w:tcW w:w="1662" w:type="dxa"/>
            <w:hideMark/>
          </w:tcPr>
          <w:p w14:paraId="463500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№6</w:t>
            </w:r>
          </w:p>
        </w:tc>
        <w:tc>
          <w:tcPr>
            <w:tcW w:w="1569" w:type="dxa"/>
            <w:hideMark/>
          </w:tcPr>
          <w:p w14:paraId="7A6F1A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Отделение почтовой связи 602 ОПС</w:t>
            </w:r>
          </w:p>
        </w:tc>
        <w:tc>
          <w:tcPr>
            <w:tcW w:w="1811" w:type="dxa"/>
            <w:hideMark/>
          </w:tcPr>
          <w:p w14:paraId="13563A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Фармацевт</w:t>
            </w:r>
          </w:p>
        </w:tc>
        <w:tc>
          <w:tcPr>
            <w:tcW w:w="652" w:type="dxa"/>
            <w:hideMark/>
          </w:tcPr>
          <w:p w14:paraId="6DFE6F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Фармацевт</w:t>
            </w:r>
          </w:p>
        </w:tc>
        <w:tc>
          <w:tcPr>
            <w:tcW w:w="4169" w:type="dxa"/>
            <w:hideMark/>
          </w:tcPr>
          <w:p w14:paraId="5518911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 медицинских организациях</w:t>
            </w:r>
          </w:p>
        </w:tc>
        <w:tc>
          <w:tcPr>
            <w:tcW w:w="1078" w:type="dxa"/>
            <w:hideMark/>
          </w:tcPr>
          <w:p w14:paraId="2A830FF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п.27</w:t>
            </w:r>
          </w:p>
        </w:tc>
        <w:tc>
          <w:tcPr>
            <w:tcW w:w="1028" w:type="dxa"/>
            <w:hideMark/>
          </w:tcPr>
          <w:p w14:paraId="01089D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428FDD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69CFA9D" w14:textId="77777777" w:rsidTr="00825220">
        <w:trPr>
          <w:trHeight w:val="765"/>
        </w:trPr>
        <w:tc>
          <w:tcPr>
            <w:tcW w:w="1155" w:type="dxa"/>
            <w:hideMark/>
          </w:tcPr>
          <w:p w14:paraId="55C4AA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4C0A0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1CC9765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77CE54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18506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275B53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7594DF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6B61D9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23ECA4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487549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04E5099B" w14:textId="77777777" w:rsidTr="00825220">
        <w:trPr>
          <w:trHeight w:val="945"/>
        </w:trPr>
        <w:tc>
          <w:tcPr>
            <w:tcW w:w="1155" w:type="dxa"/>
            <w:hideMark/>
          </w:tcPr>
          <w:p w14:paraId="5F473B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AB97E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493932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325350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14B30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7C9FD3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1A91116C"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Бензол</w:t>
            </w:r>
            <w:r w:rsidRPr="00825220">
              <w:rPr>
                <w:rFonts w:ascii="Times New Roman" w:eastAsia="Times New Roman" w:hAnsi="Times New Roman"/>
                <w:sz w:val="16"/>
                <w:szCs w:val="16"/>
                <w:vertAlign w:val="superscript"/>
              </w:rPr>
              <w:t>КР</w:t>
            </w:r>
            <w:proofErr w:type="spellEnd"/>
            <w:r w:rsidRPr="00825220">
              <w:rPr>
                <w:rFonts w:ascii="Times New Roman" w:eastAsia="Times New Roman" w:hAnsi="Times New Roman"/>
                <w:sz w:val="16"/>
                <w:szCs w:val="16"/>
              </w:rPr>
              <w:t xml:space="preserve"> и его производные: (</w:t>
            </w:r>
            <w:proofErr w:type="spellStart"/>
            <w:r w:rsidRPr="00825220">
              <w:rPr>
                <w:rFonts w:ascii="Times New Roman" w:eastAsia="Times New Roman" w:hAnsi="Times New Roman"/>
                <w:sz w:val="16"/>
                <w:szCs w:val="16"/>
              </w:rPr>
              <w:t>толуол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(метилбензол), </w:t>
            </w:r>
            <w:proofErr w:type="spellStart"/>
            <w:r w:rsidRPr="00825220">
              <w:rPr>
                <w:rFonts w:ascii="Times New Roman" w:eastAsia="Times New Roman" w:hAnsi="Times New Roman"/>
                <w:sz w:val="16"/>
                <w:szCs w:val="16"/>
              </w:rPr>
              <w:t>ксилол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(диметилбензол), стирол (</w:t>
            </w:r>
            <w:proofErr w:type="spellStart"/>
            <w:r w:rsidRPr="00825220">
              <w:rPr>
                <w:rFonts w:ascii="Times New Roman" w:eastAsia="Times New Roman" w:hAnsi="Times New Roman"/>
                <w:sz w:val="16"/>
                <w:szCs w:val="16"/>
              </w:rPr>
              <w:t>этенилбензол</w:t>
            </w:r>
            <w:proofErr w:type="spellEnd"/>
            <w:r w:rsidRPr="00825220">
              <w:rPr>
                <w:rFonts w:ascii="Times New Roman" w:eastAsia="Times New Roman" w:hAnsi="Times New Roman"/>
                <w:sz w:val="16"/>
                <w:szCs w:val="16"/>
              </w:rPr>
              <w:t xml:space="preserve">) и прочие), </w:t>
            </w:r>
            <w:proofErr w:type="spellStart"/>
            <w:r w:rsidRPr="00825220">
              <w:rPr>
                <w:rFonts w:ascii="Times New Roman" w:eastAsia="Times New Roman" w:hAnsi="Times New Roman"/>
                <w:sz w:val="16"/>
                <w:szCs w:val="16"/>
              </w:rPr>
              <w:t>гидроксибензол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(фенол) и его производные </w:t>
            </w:r>
          </w:p>
        </w:tc>
        <w:tc>
          <w:tcPr>
            <w:tcW w:w="1078" w:type="dxa"/>
            <w:hideMark/>
          </w:tcPr>
          <w:p w14:paraId="4A5621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п.1.37.1</w:t>
            </w:r>
          </w:p>
        </w:tc>
        <w:tc>
          <w:tcPr>
            <w:tcW w:w="1028" w:type="dxa"/>
            <w:hideMark/>
          </w:tcPr>
          <w:p w14:paraId="65462C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п.1.37.1</w:t>
            </w:r>
          </w:p>
        </w:tc>
        <w:tc>
          <w:tcPr>
            <w:tcW w:w="1202" w:type="dxa"/>
            <w:hideMark/>
          </w:tcPr>
          <w:p w14:paraId="50270B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A57B5AE" w14:textId="77777777" w:rsidTr="00825220">
        <w:trPr>
          <w:trHeight w:val="765"/>
        </w:trPr>
        <w:tc>
          <w:tcPr>
            <w:tcW w:w="1155" w:type="dxa"/>
            <w:hideMark/>
          </w:tcPr>
          <w:p w14:paraId="61AE38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3BF509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D84152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1F2CB1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109F22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43F961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51252A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19CDE6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0B0793F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3CC486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62CC0A4D" w14:textId="77777777" w:rsidTr="00D75C97">
        <w:trPr>
          <w:trHeight w:val="1383"/>
        </w:trPr>
        <w:tc>
          <w:tcPr>
            <w:tcW w:w="1155" w:type="dxa"/>
            <w:hideMark/>
          </w:tcPr>
          <w:p w14:paraId="71E1B1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A7473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608650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1BCCD4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1BF6152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652" w:type="dxa"/>
            <w:hideMark/>
          </w:tcPr>
          <w:p w14:paraId="4A96447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4169" w:type="dxa"/>
            <w:hideMark/>
          </w:tcPr>
          <w:p w14:paraId="01CD9E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4845F4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3EC7A3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0BD0C2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FB57E88" w14:textId="77777777" w:rsidTr="00825220">
        <w:trPr>
          <w:trHeight w:val="765"/>
        </w:trPr>
        <w:tc>
          <w:tcPr>
            <w:tcW w:w="1155" w:type="dxa"/>
            <w:hideMark/>
          </w:tcPr>
          <w:p w14:paraId="48B421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185BD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42CCCA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457554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13F38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652" w:type="dxa"/>
            <w:hideMark/>
          </w:tcPr>
          <w:p w14:paraId="317618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4169" w:type="dxa"/>
            <w:hideMark/>
          </w:tcPr>
          <w:p w14:paraId="1A9613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A7625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18E8A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046131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42C6769D" w14:textId="77777777" w:rsidTr="00825220">
        <w:trPr>
          <w:trHeight w:val="2295"/>
        </w:trPr>
        <w:tc>
          <w:tcPr>
            <w:tcW w:w="1155" w:type="dxa"/>
            <w:hideMark/>
          </w:tcPr>
          <w:p w14:paraId="10C3D8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44C46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D31C8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39D81A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328D7D4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790C6A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6C5EC2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0A683B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5BCA71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006F24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20BB488" w14:textId="77777777" w:rsidTr="00D75C97">
        <w:trPr>
          <w:trHeight w:val="1983"/>
        </w:trPr>
        <w:tc>
          <w:tcPr>
            <w:tcW w:w="1155" w:type="dxa"/>
            <w:hideMark/>
          </w:tcPr>
          <w:p w14:paraId="52C13C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5A4858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464EB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4EBB49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209FB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540753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3815E4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3AF127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5084E4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1536CA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F7B969D" w14:textId="77777777" w:rsidTr="00825220">
        <w:trPr>
          <w:trHeight w:val="765"/>
        </w:trPr>
        <w:tc>
          <w:tcPr>
            <w:tcW w:w="1155" w:type="dxa"/>
            <w:hideMark/>
          </w:tcPr>
          <w:p w14:paraId="4619AE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243AB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91786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768142A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57E7EA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772A48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2C3D67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4AAEB5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2B6773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3ABE3E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2A25AEB9" w14:textId="77777777" w:rsidTr="00D75C97">
        <w:trPr>
          <w:trHeight w:val="1233"/>
        </w:trPr>
        <w:tc>
          <w:tcPr>
            <w:tcW w:w="1155" w:type="dxa"/>
            <w:hideMark/>
          </w:tcPr>
          <w:p w14:paraId="334DC6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9C8B2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385E6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32DC14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002D0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46F31C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77A09A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6743BA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C5E18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30EA5E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67CE486" w14:textId="77777777" w:rsidTr="00825220">
        <w:trPr>
          <w:trHeight w:val="765"/>
        </w:trPr>
        <w:tc>
          <w:tcPr>
            <w:tcW w:w="1155" w:type="dxa"/>
            <w:hideMark/>
          </w:tcPr>
          <w:p w14:paraId="02ACBE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82594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14BE6C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684454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20692A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7DA299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61DB43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33C575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392B42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4B9FA4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7BD17E40" w14:textId="77777777" w:rsidTr="00D75C97">
        <w:trPr>
          <w:trHeight w:val="1382"/>
        </w:trPr>
        <w:tc>
          <w:tcPr>
            <w:tcW w:w="1155" w:type="dxa"/>
            <w:hideMark/>
          </w:tcPr>
          <w:p w14:paraId="4057CF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3C263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36F71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755973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3B002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125C2F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75A791F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38981F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3F09D3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76F6F99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42A38EC" w14:textId="77777777" w:rsidTr="00825220">
        <w:trPr>
          <w:trHeight w:val="1020"/>
        </w:trPr>
        <w:tc>
          <w:tcPr>
            <w:tcW w:w="1155" w:type="dxa"/>
            <w:hideMark/>
          </w:tcPr>
          <w:p w14:paraId="2EE555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F02CB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1936F0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6BC2A2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24DF0C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1BDCC1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7EECDA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F7CEA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5635FA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FC56E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81D7C09" w14:textId="77777777" w:rsidTr="00825220">
        <w:trPr>
          <w:trHeight w:val="765"/>
        </w:trPr>
        <w:tc>
          <w:tcPr>
            <w:tcW w:w="1155" w:type="dxa"/>
            <w:hideMark/>
          </w:tcPr>
          <w:p w14:paraId="62D669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6A60D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B5755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2073FB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Отделение почтовой связи</w:t>
            </w:r>
          </w:p>
        </w:tc>
        <w:tc>
          <w:tcPr>
            <w:tcW w:w="1811" w:type="dxa"/>
            <w:hideMark/>
          </w:tcPr>
          <w:p w14:paraId="1C7BA8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Заведующий (аптекой)</w:t>
            </w:r>
          </w:p>
        </w:tc>
        <w:tc>
          <w:tcPr>
            <w:tcW w:w="652" w:type="dxa"/>
            <w:hideMark/>
          </w:tcPr>
          <w:p w14:paraId="4F051B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Заведующий аптекой</w:t>
            </w:r>
          </w:p>
        </w:tc>
        <w:tc>
          <w:tcPr>
            <w:tcW w:w="4169" w:type="dxa"/>
            <w:hideMark/>
          </w:tcPr>
          <w:p w14:paraId="11F32F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 медицинских организациях</w:t>
            </w:r>
          </w:p>
        </w:tc>
        <w:tc>
          <w:tcPr>
            <w:tcW w:w="1078" w:type="dxa"/>
            <w:hideMark/>
          </w:tcPr>
          <w:p w14:paraId="397BE03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п.27</w:t>
            </w:r>
          </w:p>
        </w:tc>
        <w:tc>
          <w:tcPr>
            <w:tcW w:w="1028" w:type="dxa"/>
            <w:hideMark/>
          </w:tcPr>
          <w:p w14:paraId="6055AD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51F827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06F6D78" w14:textId="77777777" w:rsidTr="00825220">
        <w:trPr>
          <w:trHeight w:val="765"/>
        </w:trPr>
        <w:tc>
          <w:tcPr>
            <w:tcW w:w="1155" w:type="dxa"/>
            <w:hideMark/>
          </w:tcPr>
          <w:p w14:paraId="5E2C34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60EE58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32D247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№7</w:t>
            </w:r>
          </w:p>
        </w:tc>
        <w:tc>
          <w:tcPr>
            <w:tcW w:w="1569" w:type="dxa"/>
            <w:hideMark/>
          </w:tcPr>
          <w:p w14:paraId="47FCCA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Отделение почтовой связи</w:t>
            </w:r>
          </w:p>
        </w:tc>
        <w:tc>
          <w:tcPr>
            <w:tcW w:w="1811" w:type="dxa"/>
            <w:hideMark/>
          </w:tcPr>
          <w:p w14:paraId="480328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Фармацевт</w:t>
            </w:r>
          </w:p>
        </w:tc>
        <w:tc>
          <w:tcPr>
            <w:tcW w:w="652" w:type="dxa"/>
            <w:hideMark/>
          </w:tcPr>
          <w:p w14:paraId="3C2C9D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Фармацевт</w:t>
            </w:r>
          </w:p>
        </w:tc>
        <w:tc>
          <w:tcPr>
            <w:tcW w:w="4169" w:type="dxa"/>
            <w:hideMark/>
          </w:tcPr>
          <w:p w14:paraId="16B39C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 медицинских организациях</w:t>
            </w:r>
          </w:p>
        </w:tc>
        <w:tc>
          <w:tcPr>
            <w:tcW w:w="1078" w:type="dxa"/>
            <w:hideMark/>
          </w:tcPr>
          <w:p w14:paraId="03881A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п.27</w:t>
            </w:r>
          </w:p>
        </w:tc>
        <w:tc>
          <w:tcPr>
            <w:tcW w:w="1028" w:type="dxa"/>
            <w:hideMark/>
          </w:tcPr>
          <w:p w14:paraId="17694F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3E0DBF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C9469D4" w14:textId="77777777" w:rsidTr="00825220">
        <w:trPr>
          <w:trHeight w:val="765"/>
        </w:trPr>
        <w:tc>
          <w:tcPr>
            <w:tcW w:w="1155" w:type="dxa"/>
            <w:hideMark/>
          </w:tcPr>
          <w:p w14:paraId="3DC75F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49FC4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033A7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789ED2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00A2F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21D7EA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735541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28C8829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2F4605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2C59D0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5FFF4B5F" w14:textId="77777777" w:rsidTr="00825220">
        <w:trPr>
          <w:trHeight w:val="945"/>
        </w:trPr>
        <w:tc>
          <w:tcPr>
            <w:tcW w:w="1155" w:type="dxa"/>
            <w:hideMark/>
          </w:tcPr>
          <w:p w14:paraId="34AC99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C95E2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7D29F6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4DD565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E955B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строительный 6 разряда</w:t>
            </w:r>
          </w:p>
        </w:tc>
        <w:tc>
          <w:tcPr>
            <w:tcW w:w="652" w:type="dxa"/>
            <w:hideMark/>
          </w:tcPr>
          <w:p w14:paraId="12E65C1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Маляр 6 разряда</w:t>
            </w:r>
          </w:p>
        </w:tc>
        <w:tc>
          <w:tcPr>
            <w:tcW w:w="4169" w:type="dxa"/>
            <w:hideMark/>
          </w:tcPr>
          <w:p w14:paraId="2A686BE0" w14:textId="77777777" w:rsidR="00825220" w:rsidRPr="00825220" w:rsidRDefault="00825220" w:rsidP="00825220">
            <w:pPr>
              <w:spacing w:after="0" w:line="240" w:lineRule="auto"/>
              <w:jc w:val="center"/>
              <w:rPr>
                <w:rFonts w:ascii="Times New Roman" w:eastAsia="Times New Roman" w:hAnsi="Times New Roman"/>
                <w:sz w:val="16"/>
                <w:szCs w:val="16"/>
              </w:rPr>
            </w:pPr>
            <w:proofErr w:type="spellStart"/>
            <w:r w:rsidRPr="00825220">
              <w:rPr>
                <w:rFonts w:ascii="Times New Roman" w:eastAsia="Times New Roman" w:hAnsi="Times New Roman"/>
                <w:sz w:val="16"/>
                <w:szCs w:val="16"/>
              </w:rPr>
              <w:t>Бензол</w:t>
            </w:r>
            <w:r w:rsidRPr="00825220">
              <w:rPr>
                <w:rFonts w:ascii="Times New Roman" w:eastAsia="Times New Roman" w:hAnsi="Times New Roman"/>
                <w:sz w:val="16"/>
                <w:szCs w:val="16"/>
                <w:vertAlign w:val="superscript"/>
              </w:rPr>
              <w:t>КР</w:t>
            </w:r>
            <w:proofErr w:type="spellEnd"/>
            <w:r w:rsidRPr="00825220">
              <w:rPr>
                <w:rFonts w:ascii="Times New Roman" w:eastAsia="Times New Roman" w:hAnsi="Times New Roman"/>
                <w:sz w:val="16"/>
                <w:szCs w:val="16"/>
              </w:rPr>
              <w:t xml:space="preserve"> и его производные: (</w:t>
            </w:r>
            <w:proofErr w:type="spellStart"/>
            <w:r w:rsidRPr="00825220">
              <w:rPr>
                <w:rFonts w:ascii="Times New Roman" w:eastAsia="Times New Roman" w:hAnsi="Times New Roman"/>
                <w:sz w:val="16"/>
                <w:szCs w:val="16"/>
              </w:rPr>
              <w:t>толуол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(метилбензол), </w:t>
            </w:r>
            <w:proofErr w:type="spellStart"/>
            <w:r w:rsidRPr="00825220">
              <w:rPr>
                <w:rFonts w:ascii="Times New Roman" w:eastAsia="Times New Roman" w:hAnsi="Times New Roman"/>
                <w:sz w:val="16"/>
                <w:szCs w:val="16"/>
              </w:rPr>
              <w:t>ксилол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(диметилбензол), стирол (</w:t>
            </w:r>
            <w:proofErr w:type="spellStart"/>
            <w:r w:rsidRPr="00825220">
              <w:rPr>
                <w:rFonts w:ascii="Times New Roman" w:eastAsia="Times New Roman" w:hAnsi="Times New Roman"/>
                <w:sz w:val="16"/>
                <w:szCs w:val="16"/>
              </w:rPr>
              <w:t>этенилбензол</w:t>
            </w:r>
            <w:proofErr w:type="spellEnd"/>
            <w:r w:rsidRPr="00825220">
              <w:rPr>
                <w:rFonts w:ascii="Times New Roman" w:eastAsia="Times New Roman" w:hAnsi="Times New Roman"/>
                <w:sz w:val="16"/>
                <w:szCs w:val="16"/>
              </w:rPr>
              <w:t xml:space="preserve">) и прочие), </w:t>
            </w:r>
            <w:proofErr w:type="spellStart"/>
            <w:r w:rsidRPr="00825220">
              <w:rPr>
                <w:rFonts w:ascii="Times New Roman" w:eastAsia="Times New Roman" w:hAnsi="Times New Roman"/>
                <w:sz w:val="16"/>
                <w:szCs w:val="16"/>
              </w:rPr>
              <w:t>гидроксибензол</w:t>
            </w:r>
            <w:r w:rsidRPr="00825220">
              <w:rPr>
                <w:rFonts w:ascii="Times New Roman" w:eastAsia="Times New Roman" w:hAnsi="Times New Roman"/>
                <w:sz w:val="16"/>
                <w:szCs w:val="16"/>
                <w:vertAlign w:val="superscript"/>
              </w:rPr>
              <w:t>Р</w:t>
            </w:r>
            <w:proofErr w:type="spellEnd"/>
            <w:r w:rsidRPr="00825220">
              <w:rPr>
                <w:rFonts w:ascii="Times New Roman" w:eastAsia="Times New Roman" w:hAnsi="Times New Roman"/>
                <w:sz w:val="16"/>
                <w:szCs w:val="16"/>
              </w:rPr>
              <w:t xml:space="preserve"> (фенол) и его производные </w:t>
            </w:r>
          </w:p>
        </w:tc>
        <w:tc>
          <w:tcPr>
            <w:tcW w:w="1078" w:type="dxa"/>
            <w:hideMark/>
          </w:tcPr>
          <w:p w14:paraId="02FF31B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п.1.37.1</w:t>
            </w:r>
          </w:p>
        </w:tc>
        <w:tc>
          <w:tcPr>
            <w:tcW w:w="1028" w:type="dxa"/>
            <w:hideMark/>
          </w:tcPr>
          <w:p w14:paraId="1322FB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п.1.37.1</w:t>
            </w:r>
          </w:p>
        </w:tc>
        <w:tc>
          <w:tcPr>
            <w:tcW w:w="1202" w:type="dxa"/>
            <w:hideMark/>
          </w:tcPr>
          <w:p w14:paraId="40282A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955AC55" w14:textId="77777777" w:rsidTr="00825220">
        <w:trPr>
          <w:trHeight w:val="765"/>
        </w:trPr>
        <w:tc>
          <w:tcPr>
            <w:tcW w:w="1155" w:type="dxa"/>
            <w:hideMark/>
          </w:tcPr>
          <w:p w14:paraId="5FFB65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A6793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2A3B3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5D24A1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614E8D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1D9390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411B17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475123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0EDBDD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23CA0C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87CAA9C" w14:textId="77777777" w:rsidTr="00D75C97">
        <w:trPr>
          <w:trHeight w:val="1493"/>
        </w:trPr>
        <w:tc>
          <w:tcPr>
            <w:tcW w:w="1155" w:type="dxa"/>
            <w:hideMark/>
          </w:tcPr>
          <w:p w14:paraId="06C0FE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4DE92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99BED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4DF3E1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20146D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652" w:type="dxa"/>
            <w:hideMark/>
          </w:tcPr>
          <w:p w14:paraId="4AA947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Столяр 6 разряда</w:t>
            </w:r>
          </w:p>
        </w:tc>
        <w:tc>
          <w:tcPr>
            <w:tcW w:w="4169" w:type="dxa"/>
            <w:hideMark/>
          </w:tcPr>
          <w:p w14:paraId="5B1C319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63A70F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1B1309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447145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BED49F5" w14:textId="77777777" w:rsidTr="00825220">
        <w:trPr>
          <w:trHeight w:val="765"/>
        </w:trPr>
        <w:tc>
          <w:tcPr>
            <w:tcW w:w="1155" w:type="dxa"/>
            <w:hideMark/>
          </w:tcPr>
          <w:p w14:paraId="71AA04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276D1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4356F5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7A0E47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10D2EA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652" w:type="dxa"/>
            <w:hideMark/>
          </w:tcPr>
          <w:p w14:paraId="0672AF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Штукатур</w:t>
            </w:r>
          </w:p>
        </w:tc>
        <w:tc>
          <w:tcPr>
            <w:tcW w:w="4169" w:type="dxa"/>
            <w:hideMark/>
          </w:tcPr>
          <w:p w14:paraId="78CCA8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E68EA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A076C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09C7AA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41CEAA88" w14:textId="77777777" w:rsidTr="00825220">
        <w:trPr>
          <w:trHeight w:val="2295"/>
        </w:trPr>
        <w:tc>
          <w:tcPr>
            <w:tcW w:w="1155" w:type="dxa"/>
            <w:hideMark/>
          </w:tcPr>
          <w:p w14:paraId="693B12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A34F7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7D06E6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0CD20E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7191D30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0259DF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4CDD4C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60D896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701F87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049777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DB380E9" w14:textId="77777777" w:rsidTr="00D75C97">
        <w:trPr>
          <w:trHeight w:val="1983"/>
        </w:trPr>
        <w:tc>
          <w:tcPr>
            <w:tcW w:w="1155" w:type="dxa"/>
            <w:hideMark/>
          </w:tcPr>
          <w:p w14:paraId="3070F3E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848DB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1E2232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20E53C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154E3F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75D401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6138201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4133F5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0151FC5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41498D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82E226F" w14:textId="77777777" w:rsidTr="00825220">
        <w:trPr>
          <w:trHeight w:val="765"/>
        </w:trPr>
        <w:tc>
          <w:tcPr>
            <w:tcW w:w="1155" w:type="dxa"/>
            <w:hideMark/>
          </w:tcPr>
          <w:p w14:paraId="2A6541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98580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619714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7C0AF9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4C0AEF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5A822E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4F4B31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12BF03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4504DD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6A30C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C600AF4" w14:textId="77777777" w:rsidTr="00825220">
        <w:trPr>
          <w:trHeight w:val="1530"/>
        </w:trPr>
        <w:tc>
          <w:tcPr>
            <w:tcW w:w="1155" w:type="dxa"/>
            <w:hideMark/>
          </w:tcPr>
          <w:p w14:paraId="3CEBC4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BE339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1715EB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3EF5EAF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7B4430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020AE9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77B76E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530BA4D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00BFEF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5E4948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8AE104A" w14:textId="77777777" w:rsidTr="00825220">
        <w:trPr>
          <w:trHeight w:val="765"/>
        </w:trPr>
        <w:tc>
          <w:tcPr>
            <w:tcW w:w="1155" w:type="dxa"/>
            <w:hideMark/>
          </w:tcPr>
          <w:p w14:paraId="4B90FB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3FDBA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07E331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31FAE2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0E1CE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652" w:type="dxa"/>
            <w:hideMark/>
          </w:tcPr>
          <w:p w14:paraId="71BC34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почтового оборудования 6 разряда</w:t>
            </w:r>
          </w:p>
        </w:tc>
        <w:tc>
          <w:tcPr>
            <w:tcW w:w="4169" w:type="dxa"/>
            <w:hideMark/>
          </w:tcPr>
          <w:p w14:paraId="5C3A0C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39FB7D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001BB0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415443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04FFD3AB" w14:textId="77777777" w:rsidTr="00D75C97">
        <w:trPr>
          <w:trHeight w:val="1272"/>
        </w:trPr>
        <w:tc>
          <w:tcPr>
            <w:tcW w:w="1155" w:type="dxa"/>
            <w:hideMark/>
          </w:tcPr>
          <w:p w14:paraId="28B3D5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60327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1216F5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15D0BE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0423E9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70B252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0420545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674FCE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7BBB19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53D3F2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35EE144" w14:textId="77777777" w:rsidTr="00825220">
        <w:trPr>
          <w:trHeight w:val="1020"/>
        </w:trPr>
        <w:tc>
          <w:tcPr>
            <w:tcW w:w="1155" w:type="dxa"/>
            <w:hideMark/>
          </w:tcPr>
          <w:p w14:paraId="6567F6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06D38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590E57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164B0D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хозяйственного обслуживания</w:t>
            </w:r>
          </w:p>
        </w:tc>
        <w:tc>
          <w:tcPr>
            <w:tcW w:w="1811" w:type="dxa"/>
            <w:hideMark/>
          </w:tcPr>
          <w:p w14:paraId="585EDE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4A7976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30C8090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50E26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0AD5E3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4A8034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5C86176F" w14:textId="77777777" w:rsidTr="00825220">
        <w:trPr>
          <w:trHeight w:val="765"/>
        </w:trPr>
        <w:tc>
          <w:tcPr>
            <w:tcW w:w="1155" w:type="dxa"/>
            <w:hideMark/>
          </w:tcPr>
          <w:p w14:paraId="59F4C0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D8F7D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4BDCA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1FFDE6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Отделение почтовой связи 651 ОПС</w:t>
            </w:r>
          </w:p>
        </w:tc>
        <w:tc>
          <w:tcPr>
            <w:tcW w:w="1811" w:type="dxa"/>
            <w:hideMark/>
          </w:tcPr>
          <w:p w14:paraId="6A86BE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Заведующий (аптекой)</w:t>
            </w:r>
          </w:p>
        </w:tc>
        <w:tc>
          <w:tcPr>
            <w:tcW w:w="652" w:type="dxa"/>
            <w:hideMark/>
          </w:tcPr>
          <w:p w14:paraId="4E3CB9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Заведующий аптекой</w:t>
            </w:r>
          </w:p>
        </w:tc>
        <w:tc>
          <w:tcPr>
            <w:tcW w:w="4169" w:type="dxa"/>
            <w:hideMark/>
          </w:tcPr>
          <w:p w14:paraId="0A9D66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 медицинских организациях</w:t>
            </w:r>
          </w:p>
        </w:tc>
        <w:tc>
          <w:tcPr>
            <w:tcW w:w="1078" w:type="dxa"/>
            <w:hideMark/>
          </w:tcPr>
          <w:p w14:paraId="53764B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п.27</w:t>
            </w:r>
          </w:p>
        </w:tc>
        <w:tc>
          <w:tcPr>
            <w:tcW w:w="1028" w:type="dxa"/>
            <w:hideMark/>
          </w:tcPr>
          <w:p w14:paraId="7C49F5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3C59CF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6566BA4" w14:textId="77777777" w:rsidTr="00825220">
        <w:trPr>
          <w:trHeight w:val="765"/>
        </w:trPr>
        <w:tc>
          <w:tcPr>
            <w:tcW w:w="1155" w:type="dxa"/>
            <w:hideMark/>
          </w:tcPr>
          <w:p w14:paraId="1F3DD1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1ADE0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1662" w:type="dxa"/>
            <w:hideMark/>
          </w:tcPr>
          <w:p w14:paraId="2697F4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почтамт №9</w:t>
            </w:r>
          </w:p>
        </w:tc>
        <w:tc>
          <w:tcPr>
            <w:tcW w:w="1569" w:type="dxa"/>
            <w:hideMark/>
          </w:tcPr>
          <w:p w14:paraId="2E87A1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Отделение почтовой связи 651 ОПС</w:t>
            </w:r>
          </w:p>
        </w:tc>
        <w:tc>
          <w:tcPr>
            <w:tcW w:w="1811" w:type="dxa"/>
            <w:hideMark/>
          </w:tcPr>
          <w:p w14:paraId="2448D1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Фармацевт</w:t>
            </w:r>
          </w:p>
        </w:tc>
        <w:tc>
          <w:tcPr>
            <w:tcW w:w="652" w:type="dxa"/>
            <w:hideMark/>
          </w:tcPr>
          <w:p w14:paraId="189AF6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Фармацевт</w:t>
            </w:r>
          </w:p>
        </w:tc>
        <w:tc>
          <w:tcPr>
            <w:tcW w:w="4169" w:type="dxa"/>
            <w:hideMark/>
          </w:tcPr>
          <w:p w14:paraId="0BE960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 медицинских организациях</w:t>
            </w:r>
          </w:p>
        </w:tc>
        <w:tc>
          <w:tcPr>
            <w:tcW w:w="1078" w:type="dxa"/>
            <w:hideMark/>
          </w:tcPr>
          <w:p w14:paraId="132F2E2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п.27</w:t>
            </w:r>
          </w:p>
        </w:tc>
        <w:tc>
          <w:tcPr>
            <w:tcW w:w="1028" w:type="dxa"/>
            <w:hideMark/>
          </w:tcPr>
          <w:p w14:paraId="140A95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752137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006A994" w14:textId="77777777" w:rsidTr="00825220">
        <w:trPr>
          <w:trHeight w:val="1530"/>
        </w:trPr>
        <w:tc>
          <w:tcPr>
            <w:tcW w:w="1155" w:type="dxa"/>
            <w:hideMark/>
          </w:tcPr>
          <w:p w14:paraId="0C6C3F8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FCE0C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ECD66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78E96E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2E4D0B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6 разряда</w:t>
            </w:r>
          </w:p>
        </w:tc>
        <w:tc>
          <w:tcPr>
            <w:tcW w:w="652" w:type="dxa"/>
            <w:hideMark/>
          </w:tcPr>
          <w:p w14:paraId="5CC254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6 разряда</w:t>
            </w:r>
          </w:p>
        </w:tc>
        <w:tc>
          <w:tcPr>
            <w:tcW w:w="4169" w:type="dxa"/>
            <w:hideMark/>
          </w:tcPr>
          <w:p w14:paraId="262634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22A5B2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49B606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672BA2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DD5ED8A" w14:textId="77777777" w:rsidTr="00825220">
        <w:trPr>
          <w:trHeight w:val="1530"/>
        </w:trPr>
        <w:tc>
          <w:tcPr>
            <w:tcW w:w="1155" w:type="dxa"/>
            <w:hideMark/>
          </w:tcPr>
          <w:p w14:paraId="6AA43D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9D459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278AA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0A3012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715153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Старший электромеханик</w:t>
            </w:r>
          </w:p>
        </w:tc>
        <w:tc>
          <w:tcPr>
            <w:tcW w:w="652" w:type="dxa"/>
            <w:hideMark/>
          </w:tcPr>
          <w:p w14:paraId="5807AD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Старший электромеханик</w:t>
            </w:r>
          </w:p>
        </w:tc>
        <w:tc>
          <w:tcPr>
            <w:tcW w:w="4169" w:type="dxa"/>
            <w:hideMark/>
          </w:tcPr>
          <w:p w14:paraId="3995B2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3EDD5D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4D5B55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43E330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8B32DE1" w14:textId="77777777" w:rsidTr="00825220">
        <w:trPr>
          <w:trHeight w:val="1020"/>
        </w:trPr>
        <w:tc>
          <w:tcPr>
            <w:tcW w:w="1155" w:type="dxa"/>
            <w:hideMark/>
          </w:tcPr>
          <w:p w14:paraId="1306B8E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3EF39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B6B78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34F0AC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1026E8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Старший электромеханик</w:t>
            </w:r>
          </w:p>
        </w:tc>
        <w:tc>
          <w:tcPr>
            <w:tcW w:w="652" w:type="dxa"/>
            <w:hideMark/>
          </w:tcPr>
          <w:p w14:paraId="3FA2E5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Старший электромеханик</w:t>
            </w:r>
          </w:p>
        </w:tc>
        <w:tc>
          <w:tcPr>
            <w:tcW w:w="4169" w:type="dxa"/>
            <w:hideMark/>
          </w:tcPr>
          <w:p w14:paraId="674807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15A33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0C7ACC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DFF5D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27AD5301" w14:textId="77777777" w:rsidTr="00825220">
        <w:trPr>
          <w:trHeight w:val="1530"/>
        </w:trPr>
        <w:tc>
          <w:tcPr>
            <w:tcW w:w="1155" w:type="dxa"/>
            <w:hideMark/>
          </w:tcPr>
          <w:p w14:paraId="7CF3C8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F61FC2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D1334B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44DA34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021A6C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652" w:type="dxa"/>
            <w:hideMark/>
          </w:tcPr>
          <w:p w14:paraId="4AAE28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4169" w:type="dxa"/>
            <w:hideMark/>
          </w:tcPr>
          <w:p w14:paraId="16546A9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3F8983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19851B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22801B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58A80CB" w14:textId="77777777" w:rsidTr="00825220">
        <w:trPr>
          <w:trHeight w:val="2295"/>
        </w:trPr>
        <w:tc>
          <w:tcPr>
            <w:tcW w:w="1155" w:type="dxa"/>
            <w:hideMark/>
          </w:tcPr>
          <w:p w14:paraId="3F5606F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256BF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4F0DB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1729E8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3DC67B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027C0E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6C4059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7BC5FB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755766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34F63C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343E0DB" w14:textId="77777777" w:rsidTr="00825220">
        <w:trPr>
          <w:trHeight w:val="2550"/>
        </w:trPr>
        <w:tc>
          <w:tcPr>
            <w:tcW w:w="1155" w:type="dxa"/>
            <w:hideMark/>
          </w:tcPr>
          <w:p w14:paraId="0D7BCB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6140B2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A13EE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39BCA7F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15841D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085B34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2DF200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380663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68234D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2D5C91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0CF7D42" w14:textId="77777777" w:rsidTr="00825220">
        <w:trPr>
          <w:trHeight w:val="1020"/>
        </w:trPr>
        <w:tc>
          <w:tcPr>
            <w:tcW w:w="1155" w:type="dxa"/>
            <w:hideMark/>
          </w:tcPr>
          <w:p w14:paraId="6E161E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1A5B8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D9E85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357DF8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3CC2B4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652" w:type="dxa"/>
            <w:hideMark/>
          </w:tcPr>
          <w:p w14:paraId="1486D8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6 разряда</w:t>
            </w:r>
          </w:p>
        </w:tc>
        <w:tc>
          <w:tcPr>
            <w:tcW w:w="4169" w:type="dxa"/>
            <w:hideMark/>
          </w:tcPr>
          <w:p w14:paraId="1424AD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E0FDC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219B97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90C88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D6D9DBA" w14:textId="77777777" w:rsidTr="00825220">
        <w:trPr>
          <w:trHeight w:val="1530"/>
        </w:trPr>
        <w:tc>
          <w:tcPr>
            <w:tcW w:w="1155" w:type="dxa"/>
            <w:hideMark/>
          </w:tcPr>
          <w:p w14:paraId="53051E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6811F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295E5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6B9060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1CCEC0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6 разряда</w:t>
            </w:r>
          </w:p>
        </w:tc>
        <w:tc>
          <w:tcPr>
            <w:tcW w:w="652" w:type="dxa"/>
            <w:hideMark/>
          </w:tcPr>
          <w:p w14:paraId="42BEEF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6 разряда</w:t>
            </w:r>
          </w:p>
        </w:tc>
        <w:tc>
          <w:tcPr>
            <w:tcW w:w="4169" w:type="dxa"/>
            <w:hideMark/>
          </w:tcPr>
          <w:p w14:paraId="31F592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34F5C2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532FE5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6F8431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18237A0" w14:textId="77777777" w:rsidTr="00825220">
        <w:trPr>
          <w:trHeight w:val="1020"/>
        </w:trPr>
        <w:tc>
          <w:tcPr>
            <w:tcW w:w="1155" w:type="dxa"/>
            <w:hideMark/>
          </w:tcPr>
          <w:p w14:paraId="3148C8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0487CF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7EE75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621060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2959F0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6 разряда</w:t>
            </w:r>
          </w:p>
        </w:tc>
        <w:tc>
          <w:tcPr>
            <w:tcW w:w="652" w:type="dxa"/>
            <w:hideMark/>
          </w:tcPr>
          <w:p w14:paraId="7A6900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 6 разряда</w:t>
            </w:r>
          </w:p>
        </w:tc>
        <w:tc>
          <w:tcPr>
            <w:tcW w:w="4169" w:type="dxa"/>
            <w:hideMark/>
          </w:tcPr>
          <w:p w14:paraId="293F61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7F8B44A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1CD4E7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2EBC1B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45BF7E02" w14:textId="77777777" w:rsidTr="00825220">
        <w:trPr>
          <w:trHeight w:val="1530"/>
        </w:trPr>
        <w:tc>
          <w:tcPr>
            <w:tcW w:w="1155" w:type="dxa"/>
            <w:hideMark/>
          </w:tcPr>
          <w:p w14:paraId="7B9CAD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4BAA5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75BF81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2E4A30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6F2323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3226A2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0F39B8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34661C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4C5867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768775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72C39A6" w14:textId="77777777" w:rsidTr="00825220">
        <w:trPr>
          <w:trHeight w:val="1020"/>
        </w:trPr>
        <w:tc>
          <w:tcPr>
            <w:tcW w:w="1155" w:type="dxa"/>
            <w:hideMark/>
          </w:tcPr>
          <w:p w14:paraId="5E51FD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A7CAA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BB3A6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661290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714498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652" w:type="dxa"/>
            <w:hideMark/>
          </w:tcPr>
          <w:p w14:paraId="6F9009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по ремонту и обслуживанию электрооборудования 6 разряда</w:t>
            </w:r>
          </w:p>
        </w:tc>
        <w:tc>
          <w:tcPr>
            <w:tcW w:w="4169" w:type="dxa"/>
            <w:hideMark/>
          </w:tcPr>
          <w:p w14:paraId="03D915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3A2516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3BE041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253116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7E775DA9" w14:textId="77777777" w:rsidTr="00825220">
        <w:trPr>
          <w:trHeight w:val="1275"/>
        </w:trPr>
        <w:tc>
          <w:tcPr>
            <w:tcW w:w="1155" w:type="dxa"/>
            <w:hideMark/>
          </w:tcPr>
          <w:p w14:paraId="26AC80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42D711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FCAC0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30393F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Цех №2 (МПКО- ЦЕНТР) Участок </w:t>
            </w:r>
            <w:proofErr w:type="spellStart"/>
            <w:r w:rsidRPr="00825220">
              <w:rPr>
                <w:rFonts w:ascii="Times New Roman" w:eastAsia="Times New Roman" w:hAnsi="Times New Roman"/>
                <w:sz w:val="16"/>
                <w:szCs w:val="16"/>
              </w:rPr>
              <w:t>нерозданных</w:t>
            </w:r>
            <w:proofErr w:type="spellEnd"/>
            <w:r w:rsidRPr="00825220">
              <w:rPr>
                <w:rFonts w:ascii="Times New Roman" w:eastAsia="Times New Roman" w:hAnsi="Times New Roman"/>
                <w:sz w:val="16"/>
                <w:szCs w:val="16"/>
              </w:rPr>
              <w:t xml:space="preserve"> почтовых отправлений</w:t>
            </w:r>
          </w:p>
        </w:tc>
        <w:tc>
          <w:tcPr>
            <w:tcW w:w="1811" w:type="dxa"/>
            <w:hideMark/>
          </w:tcPr>
          <w:p w14:paraId="1F3979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Лифтер</w:t>
            </w:r>
          </w:p>
        </w:tc>
        <w:tc>
          <w:tcPr>
            <w:tcW w:w="652" w:type="dxa"/>
            <w:hideMark/>
          </w:tcPr>
          <w:p w14:paraId="7B09B4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Лифтер</w:t>
            </w:r>
          </w:p>
        </w:tc>
        <w:tc>
          <w:tcPr>
            <w:tcW w:w="4169" w:type="dxa"/>
            <w:hideMark/>
          </w:tcPr>
          <w:p w14:paraId="3E5217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Работа лифтера на лифтах скоростных (от 2,0 до 4,0 м/с) и высокоскоростных (свыше 4,0 м/с) при внутреннем сопровождении лифта</w:t>
            </w:r>
          </w:p>
        </w:tc>
        <w:tc>
          <w:tcPr>
            <w:tcW w:w="1078" w:type="dxa"/>
            <w:hideMark/>
          </w:tcPr>
          <w:p w14:paraId="6E5520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п.7</w:t>
            </w:r>
          </w:p>
        </w:tc>
        <w:tc>
          <w:tcPr>
            <w:tcW w:w="1028" w:type="dxa"/>
            <w:hideMark/>
          </w:tcPr>
          <w:p w14:paraId="52C79A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п.7</w:t>
            </w:r>
          </w:p>
        </w:tc>
        <w:tc>
          <w:tcPr>
            <w:tcW w:w="1202" w:type="dxa"/>
            <w:hideMark/>
          </w:tcPr>
          <w:p w14:paraId="4E8C7B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02FBD3C" w14:textId="77777777" w:rsidTr="00825220">
        <w:trPr>
          <w:trHeight w:val="3315"/>
        </w:trPr>
        <w:tc>
          <w:tcPr>
            <w:tcW w:w="1155" w:type="dxa"/>
            <w:hideMark/>
          </w:tcPr>
          <w:p w14:paraId="445120F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769A3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ABED3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75C5E8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Цех №2 (МПКО- ЦЕНТР) Участок </w:t>
            </w:r>
            <w:proofErr w:type="spellStart"/>
            <w:r w:rsidRPr="00825220">
              <w:rPr>
                <w:rFonts w:ascii="Times New Roman" w:eastAsia="Times New Roman" w:hAnsi="Times New Roman"/>
                <w:sz w:val="16"/>
                <w:szCs w:val="16"/>
              </w:rPr>
              <w:t>нерозданных</w:t>
            </w:r>
            <w:proofErr w:type="spellEnd"/>
            <w:r w:rsidRPr="00825220">
              <w:rPr>
                <w:rFonts w:ascii="Times New Roman" w:eastAsia="Times New Roman" w:hAnsi="Times New Roman"/>
                <w:sz w:val="16"/>
                <w:szCs w:val="16"/>
              </w:rPr>
              <w:t xml:space="preserve"> почтовых отправлений</w:t>
            </w:r>
          </w:p>
        </w:tc>
        <w:tc>
          <w:tcPr>
            <w:tcW w:w="1811" w:type="dxa"/>
            <w:hideMark/>
          </w:tcPr>
          <w:p w14:paraId="446B52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643DCA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3197AE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23197E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241436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36720B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7058127" w14:textId="77777777" w:rsidTr="00825220">
        <w:trPr>
          <w:trHeight w:val="3315"/>
        </w:trPr>
        <w:tc>
          <w:tcPr>
            <w:tcW w:w="1155" w:type="dxa"/>
            <w:hideMark/>
          </w:tcPr>
          <w:p w14:paraId="527B86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7D775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FBC7FC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0D7E45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обмена Восток</w:t>
            </w:r>
          </w:p>
        </w:tc>
        <w:tc>
          <w:tcPr>
            <w:tcW w:w="1811" w:type="dxa"/>
            <w:hideMark/>
          </w:tcPr>
          <w:p w14:paraId="40482A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 Оператор СЦ</w:t>
            </w:r>
          </w:p>
        </w:tc>
        <w:tc>
          <w:tcPr>
            <w:tcW w:w="652" w:type="dxa"/>
            <w:hideMark/>
          </w:tcPr>
          <w:p w14:paraId="2B8316F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 Сортировщик</w:t>
            </w:r>
          </w:p>
        </w:tc>
        <w:tc>
          <w:tcPr>
            <w:tcW w:w="4169" w:type="dxa"/>
            <w:hideMark/>
          </w:tcPr>
          <w:p w14:paraId="5F15939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59CC04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02C59F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729707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D1A37D1" w14:textId="77777777" w:rsidTr="00825220">
        <w:trPr>
          <w:trHeight w:val="2040"/>
        </w:trPr>
        <w:tc>
          <w:tcPr>
            <w:tcW w:w="1155" w:type="dxa"/>
            <w:hideMark/>
          </w:tcPr>
          <w:p w14:paraId="19386C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4A30D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E3C35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06EED8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обмена Восток</w:t>
            </w:r>
          </w:p>
        </w:tc>
        <w:tc>
          <w:tcPr>
            <w:tcW w:w="1811" w:type="dxa"/>
            <w:hideMark/>
          </w:tcPr>
          <w:p w14:paraId="140630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 Оператор СЦ, (подлежат прохождению медицинских осмотров работники, занятые на рабочих местах, указанных в картах СОУТ №№ с 617-2019 по 623-2019)</w:t>
            </w:r>
          </w:p>
        </w:tc>
        <w:tc>
          <w:tcPr>
            <w:tcW w:w="652" w:type="dxa"/>
            <w:hideMark/>
          </w:tcPr>
          <w:p w14:paraId="4C8D13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 Сортировщик</w:t>
            </w:r>
          </w:p>
        </w:tc>
        <w:tc>
          <w:tcPr>
            <w:tcW w:w="4169" w:type="dxa"/>
            <w:hideMark/>
          </w:tcPr>
          <w:p w14:paraId="5B21D8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3C6B74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0151AE1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359055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5BD630C" w14:textId="77777777" w:rsidTr="00825220">
        <w:trPr>
          <w:trHeight w:val="3315"/>
        </w:trPr>
        <w:tc>
          <w:tcPr>
            <w:tcW w:w="1155" w:type="dxa"/>
            <w:hideMark/>
          </w:tcPr>
          <w:p w14:paraId="71DC4F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BE3B8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A2D95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21C2D5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обмена Север</w:t>
            </w:r>
          </w:p>
        </w:tc>
        <w:tc>
          <w:tcPr>
            <w:tcW w:w="1811" w:type="dxa"/>
            <w:hideMark/>
          </w:tcPr>
          <w:p w14:paraId="4A8533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 909-926 2019 год)</w:t>
            </w:r>
          </w:p>
        </w:tc>
        <w:tc>
          <w:tcPr>
            <w:tcW w:w="652" w:type="dxa"/>
            <w:hideMark/>
          </w:tcPr>
          <w:p w14:paraId="73171D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58C57F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2BC050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0BE824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63D321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47ADC8A" w14:textId="77777777" w:rsidTr="00825220">
        <w:trPr>
          <w:trHeight w:val="1785"/>
        </w:trPr>
        <w:tc>
          <w:tcPr>
            <w:tcW w:w="1155" w:type="dxa"/>
            <w:hideMark/>
          </w:tcPr>
          <w:p w14:paraId="3D8D83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8EC2C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768AE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260D1F1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обмена Север</w:t>
            </w:r>
          </w:p>
        </w:tc>
        <w:tc>
          <w:tcPr>
            <w:tcW w:w="1811" w:type="dxa"/>
            <w:hideMark/>
          </w:tcPr>
          <w:p w14:paraId="606F45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 903-2019</w:t>
            </w:r>
          </w:p>
        </w:tc>
        <w:tc>
          <w:tcPr>
            <w:tcW w:w="652" w:type="dxa"/>
            <w:hideMark/>
          </w:tcPr>
          <w:p w14:paraId="27D567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40F6EC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Работа лифтера на лифтах скоростных (от 2,0 до 4,0 м/с) и высокоскоростных (свыше 4,0 м/с) при внутреннем сопровождении лифта</w:t>
            </w:r>
          </w:p>
        </w:tc>
        <w:tc>
          <w:tcPr>
            <w:tcW w:w="1078" w:type="dxa"/>
            <w:hideMark/>
          </w:tcPr>
          <w:p w14:paraId="5BE295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п.7</w:t>
            </w:r>
          </w:p>
        </w:tc>
        <w:tc>
          <w:tcPr>
            <w:tcW w:w="1028" w:type="dxa"/>
            <w:hideMark/>
          </w:tcPr>
          <w:p w14:paraId="1E968AC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п.7</w:t>
            </w:r>
          </w:p>
        </w:tc>
        <w:tc>
          <w:tcPr>
            <w:tcW w:w="1202" w:type="dxa"/>
            <w:hideMark/>
          </w:tcPr>
          <w:p w14:paraId="1056294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2975A78" w14:textId="77777777" w:rsidTr="00825220">
        <w:trPr>
          <w:trHeight w:val="2040"/>
        </w:trPr>
        <w:tc>
          <w:tcPr>
            <w:tcW w:w="1155" w:type="dxa"/>
            <w:hideMark/>
          </w:tcPr>
          <w:p w14:paraId="086B80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F1E94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32772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4B66C8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обмена Север</w:t>
            </w:r>
          </w:p>
        </w:tc>
        <w:tc>
          <w:tcPr>
            <w:tcW w:w="1811" w:type="dxa"/>
            <w:hideMark/>
          </w:tcPr>
          <w:p w14:paraId="411F75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 910-2019,  919-2019, 927-2019, с 929-2019 по 937-2019)</w:t>
            </w:r>
          </w:p>
        </w:tc>
        <w:tc>
          <w:tcPr>
            <w:tcW w:w="652" w:type="dxa"/>
            <w:hideMark/>
          </w:tcPr>
          <w:p w14:paraId="6EFB45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389718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178E95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5417C5E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2F0F21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69FE594" w14:textId="77777777" w:rsidTr="00825220">
        <w:trPr>
          <w:trHeight w:val="3315"/>
        </w:trPr>
        <w:tc>
          <w:tcPr>
            <w:tcW w:w="1155" w:type="dxa"/>
            <w:hideMark/>
          </w:tcPr>
          <w:p w14:paraId="3376A7F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6A1606F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A153A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4B6FFA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Участок обмена с ОПС и </w:t>
            </w:r>
            <w:proofErr w:type="spellStart"/>
            <w:r w:rsidRPr="00825220">
              <w:rPr>
                <w:rFonts w:ascii="Times New Roman" w:eastAsia="Times New Roman" w:hAnsi="Times New Roman"/>
                <w:sz w:val="16"/>
                <w:szCs w:val="16"/>
              </w:rPr>
              <w:t>ТиНАО</w:t>
            </w:r>
            <w:proofErr w:type="spellEnd"/>
          </w:p>
        </w:tc>
        <w:tc>
          <w:tcPr>
            <w:tcW w:w="1811" w:type="dxa"/>
            <w:hideMark/>
          </w:tcPr>
          <w:p w14:paraId="21EFF7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w:t>
            </w:r>
          </w:p>
        </w:tc>
        <w:tc>
          <w:tcPr>
            <w:tcW w:w="652" w:type="dxa"/>
            <w:hideMark/>
          </w:tcPr>
          <w:p w14:paraId="0DFD1F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42AF78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609C73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6CFFDA6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2E6AEA0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22AE9AC" w14:textId="77777777" w:rsidTr="00825220">
        <w:trPr>
          <w:trHeight w:val="3315"/>
        </w:trPr>
        <w:tc>
          <w:tcPr>
            <w:tcW w:w="1155" w:type="dxa"/>
            <w:hideMark/>
          </w:tcPr>
          <w:p w14:paraId="4F3747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6D0A9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E0239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1657A8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Участок обмена с ОПС и </w:t>
            </w:r>
            <w:proofErr w:type="spellStart"/>
            <w:r w:rsidRPr="00825220">
              <w:rPr>
                <w:rFonts w:ascii="Times New Roman" w:eastAsia="Times New Roman" w:hAnsi="Times New Roman"/>
                <w:sz w:val="16"/>
                <w:szCs w:val="16"/>
              </w:rPr>
              <w:t>ТиНАО</w:t>
            </w:r>
            <w:proofErr w:type="spellEnd"/>
          </w:p>
        </w:tc>
        <w:tc>
          <w:tcPr>
            <w:tcW w:w="1811" w:type="dxa"/>
            <w:hideMark/>
          </w:tcPr>
          <w:p w14:paraId="3BDC58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 с 632-2019 по 647-2019)</w:t>
            </w:r>
          </w:p>
        </w:tc>
        <w:tc>
          <w:tcPr>
            <w:tcW w:w="652" w:type="dxa"/>
            <w:hideMark/>
          </w:tcPr>
          <w:p w14:paraId="0F4AC4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425A5F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1FFD20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4CCF2A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429CBD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F9BC37D" w14:textId="77777777" w:rsidTr="00825220">
        <w:trPr>
          <w:trHeight w:val="1785"/>
        </w:trPr>
        <w:tc>
          <w:tcPr>
            <w:tcW w:w="1155" w:type="dxa"/>
            <w:hideMark/>
          </w:tcPr>
          <w:p w14:paraId="135330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983B6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CF3EC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44B196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Участок обмена с ОПС и </w:t>
            </w:r>
            <w:proofErr w:type="spellStart"/>
            <w:r w:rsidRPr="00825220">
              <w:rPr>
                <w:rFonts w:ascii="Times New Roman" w:eastAsia="Times New Roman" w:hAnsi="Times New Roman"/>
                <w:sz w:val="16"/>
                <w:szCs w:val="16"/>
              </w:rPr>
              <w:t>ТиНАО</w:t>
            </w:r>
            <w:proofErr w:type="spellEnd"/>
          </w:p>
        </w:tc>
        <w:tc>
          <w:tcPr>
            <w:tcW w:w="1811" w:type="dxa"/>
            <w:hideMark/>
          </w:tcPr>
          <w:p w14:paraId="6BF0A93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 с 632-2019 по 647-2019)</w:t>
            </w:r>
          </w:p>
        </w:tc>
        <w:tc>
          <w:tcPr>
            <w:tcW w:w="652" w:type="dxa"/>
            <w:hideMark/>
          </w:tcPr>
          <w:p w14:paraId="0A98E4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267DE3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6861C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22011D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1FE1AC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AB9E1DB" w14:textId="77777777" w:rsidTr="00825220">
        <w:trPr>
          <w:trHeight w:val="2040"/>
        </w:trPr>
        <w:tc>
          <w:tcPr>
            <w:tcW w:w="1155" w:type="dxa"/>
            <w:hideMark/>
          </w:tcPr>
          <w:p w14:paraId="05A771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03AB7C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4D4AE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4E24B60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 4 Логистика</w:t>
            </w:r>
          </w:p>
        </w:tc>
        <w:tc>
          <w:tcPr>
            <w:tcW w:w="1811" w:type="dxa"/>
            <w:hideMark/>
          </w:tcPr>
          <w:p w14:paraId="71681D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смены (назначенные приказом, привлеченные к выполнению работ в соответствии с должностной инструкцией и/или трудовым договором)</w:t>
            </w:r>
          </w:p>
        </w:tc>
        <w:tc>
          <w:tcPr>
            <w:tcW w:w="652" w:type="dxa"/>
            <w:hideMark/>
          </w:tcPr>
          <w:p w14:paraId="425129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смены</w:t>
            </w:r>
          </w:p>
        </w:tc>
        <w:tc>
          <w:tcPr>
            <w:tcW w:w="4169" w:type="dxa"/>
            <w:hideMark/>
          </w:tcPr>
          <w:p w14:paraId="3EA564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6A1196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3FC89B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0DFF6B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CAC3514" w14:textId="77777777" w:rsidTr="00825220">
        <w:trPr>
          <w:trHeight w:val="3315"/>
        </w:trPr>
        <w:tc>
          <w:tcPr>
            <w:tcW w:w="1155" w:type="dxa"/>
            <w:hideMark/>
          </w:tcPr>
          <w:p w14:paraId="681A61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70D0F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B0FB3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146891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 4 Логистика</w:t>
            </w:r>
          </w:p>
        </w:tc>
        <w:tc>
          <w:tcPr>
            <w:tcW w:w="1811" w:type="dxa"/>
            <w:hideMark/>
          </w:tcPr>
          <w:p w14:paraId="0AB2F9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w:t>
            </w:r>
          </w:p>
        </w:tc>
        <w:tc>
          <w:tcPr>
            <w:tcW w:w="652" w:type="dxa"/>
            <w:hideMark/>
          </w:tcPr>
          <w:p w14:paraId="0F0E29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2D5B4B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2261B2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18FF6A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199964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540EAB0" w14:textId="77777777" w:rsidTr="00825220">
        <w:trPr>
          <w:trHeight w:val="1530"/>
        </w:trPr>
        <w:tc>
          <w:tcPr>
            <w:tcW w:w="1155" w:type="dxa"/>
            <w:hideMark/>
          </w:tcPr>
          <w:p w14:paraId="657D0C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94E67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FDCDF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776B30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 4 Логистика</w:t>
            </w:r>
          </w:p>
        </w:tc>
        <w:tc>
          <w:tcPr>
            <w:tcW w:w="1811" w:type="dxa"/>
            <w:hideMark/>
          </w:tcPr>
          <w:p w14:paraId="663CAF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w:t>
            </w:r>
          </w:p>
        </w:tc>
        <w:tc>
          <w:tcPr>
            <w:tcW w:w="652" w:type="dxa"/>
            <w:hideMark/>
          </w:tcPr>
          <w:p w14:paraId="4132DD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576048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23C3C6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28A91C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7AC2FB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D85545E" w14:textId="77777777" w:rsidTr="00825220">
        <w:trPr>
          <w:trHeight w:val="3315"/>
        </w:trPr>
        <w:tc>
          <w:tcPr>
            <w:tcW w:w="1155" w:type="dxa"/>
            <w:hideMark/>
          </w:tcPr>
          <w:p w14:paraId="467838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0D1019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DA28C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1FEFD4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 4 Логистика</w:t>
            </w:r>
          </w:p>
        </w:tc>
        <w:tc>
          <w:tcPr>
            <w:tcW w:w="1811" w:type="dxa"/>
            <w:hideMark/>
          </w:tcPr>
          <w:p w14:paraId="4EC1CB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w:t>
            </w:r>
          </w:p>
        </w:tc>
        <w:tc>
          <w:tcPr>
            <w:tcW w:w="652" w:type="dxa"/>
            <w:hideMark/>
          </w:tcPr>
          <w:p w14:paraId="7BA6E4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4CA187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6BCF11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01DF0E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652EBF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28A180D" w14:textId="77777777" w:rsidTr="00825220">
        <w:trPr>
          <w:trHeight w:val="2040"/>
        </w:trPr>
        <w:tc>
          <w:tcPr>
            <w:tcW w:w="1155" w:type="dxa"/>
            <w:hideMark/>
          </w:tcPr>
          <w:p w14:paraId="0F027B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D3F56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1D486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41488B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w:t>
            </w:r>
          </w:p>
        </w:tc>
        <w:tc>
          <w:tcPr>
            <w:tcW w:w="1811" w:type="dxa"/>
            <w:hideMark/>
          </w:tcPr>
          <w:p w14:paraId="171725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 692-2019, 694-2019, 696-2019, 698-2019, 888-889,2019)</w:t>
            </w:r>
          </w:p>
        </w:tc>
        <w:tc>
          <w:tcPr>
            <w:tcW w:w="652" w:type="dxa"/>
            <w:hideMark/>
          </w:tcPr>
          <w:p w14:paraId="6E114F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29345B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58A0F8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3267C6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524029A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4F23BF3" w14:textId="77777777" w:rsidTr="00825220">
        <w:trPr>
          <w:trHeight w:val="3315"/>
        </w:trPr>
        <w:tc>
          <w:tcPr>
            <w:tcW w:w="1155" w:type="dxa"/>
            <w:hideMark/>
          </w:tcPr>
          <w:p w14:paraId="06C9694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7D909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C3D78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3D4D65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w:t>
            </w:r>
          </w:p>
        </w:tc>
        <w:tc>
          <w:tcPr>
            <w:tcW w:w="1811" w:type="dxa"/>
            <w:hideMark/>
          </w:tcPr>
          <w:p w14:paraId="5D2A18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№1547 2021 год)</w:t>
            </w:r>
          </w:p>
        </w:tc>
        <w:tc>
          <w:tcPr>
            <w:tcW w:w="652" w:type="dxa"/>
            <w:hideMark/>
          </w:tcPr>
          <w:p w14:paraId="330B5C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55EEEF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4A716F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7CBFE8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694EF3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F89C49A" w14:textId="77777777" w:rsidTr="00825220">
        <w:trPr>
          <w:trHeight w:val="1785"/>
        </w:trPr>
        <w:tc>
          <w:tcPr>
            <w:tcW w:w="1155" w:type="dxa"/>
            <w:hideMark/>
          </w:tcPr>
          <w:p w14:paraId="2BF29E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15B21B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CD1C1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460163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производства</w:t>
            </w:r>
          </w:p>
        </w:tc>
        <w:tc>
          <w:tcPr>
            <w:tcW w:w="1811" w:type="dxa"/>
            <w:hideMark/>
          </w:tcPr>
          <w:p w14:paraId="3E4093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связи (подлежат прохождению медицинских осмотров работники, занятые управлением внутрицеховым транспортом по приказу)</w:t>
            </w:r>
          </w:p>
        </w:tc>
        <w:tc>
          <w:tcPr>
            <w:tcW w:w="652" w:type="dxa"/>
            <w:hideMark/>
          </w:tcPr>
          <w:p w14:paraId="4E564A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связи</w:t>
            </w:r>
          </w:p>
        </w:tc>
        <w:tc>
          <w:tcPr>
            <w:tcW w:w="4169" w:type="dxa"/>
            <w:hideMark/>
          </w:tcPr>
          <w:p w14:paraId="5F7765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027555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6A58EB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70559D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D69CD5B" w14:textId="77777777" w:rsidTr="00825220">
        <w:trPr>
          <w:trHeight w:val="2040"/>
        </w:trPr>
        <w:tc>
          <w:tcPr>
            <w:tcW w:w="1155" w:type="dxa"/>
            <w:hideMark/>
          </w:tcPr>
          <w:p w14:paraId="0347F9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B2934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6BE74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037B95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производства</w:t>
            </w:r>
          </w:p>
        </w:tc>
        <w:tc>
          <w:tcPr>
            <w:tcW w:w="1811" w:type="dxa"/>
            <w:hideMark/>
          </w:tcPr>
          <w:p w14:paraId="371892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связи</w:t>
            </w:r>
          </w:p>
        </w:tc>
        <w:tc>
          <w:tcPr>
            <w:tcW w:w="652" w:type="dxa"/>
            <w:hideMark/>
          </w:tcPr>
          <w:p w14:paraId="44B687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связи</w:t>
            </w:r>
          </w:p>
        </w:tc>
        <w:tc>
          <w:tcPr>
            <w:tcW w:w="4169" w:type="dxa"/>
            <w:hideMark/>
          </w:tcPr>
          <w:p w14:paraId="2970E8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6BA71A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04A55D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56FF5B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435395B" w14:textId="77777777" w:rsidTr="00825220">
        <w:trPr>
          <w:trHeight w:val="1530"/>
        </w:trPr>
        <w:tc>
          <w:tcPr>
            <w:tcW w:w="1155" w:type="dxa"/>
            <w:hideMark/>
          </w:tcPr>
          <w:p w14:paraId="7EF7EE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88796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4B4E3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3A7C053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производства</w:t>
            </w:r>
          </w:p>
        </w:tc>
        <w:tc>
          <w:tcPr>
            <w:tcW w:w="1811" w:type="dxa"/>
            <w:hideMark/>
          </w:tcPr>
          <w:p w14:paraId="42E127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652" w:type="dxa"/>
            <w:hideMark/>
          </w:tcPr>
          <w:p w14:paraId="52ADE6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4169" w:type="dxa"/>
            <w:hideMark/>
          </w:tcPr>
          <w:p w14:paraId="74615C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562920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02DC82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60756F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C2521ED" w14:textId="77777777" w:rsidTr="00825220">
        <w:trPr>
          <w:trHeight w:val="2040"/>
        </w:trPr>
        <w:tc>
          <w:tcPr>
            <w:tcW w:w="1155" w:type="dxa"/>
            <w:hideMark/>
          </w:tcPr>
          <w:p w14:paraId="58E625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0492A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20059F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4287C4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производства</w:t>
            </w:r>
          </w:p>
        </w:tc>
        <w:tc>
          <w:tcPr>
            <w:tcW w:w="1811" w:type="dxa"/>
            <w:hideMark/>
          </w:tcPr>
          <w:p w14:paraId="6D8FFA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652" w:type="dxa"/>
            <w:hideMark/>
          </w:tcPr>
          <w:p w14:paraId="47873D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погрузчика</w:t>
            </w:r>
          </w:p>
        </w:tc>
        <w:tc>
          <w:tcPr>
            <w:tcW w:w="4169" w:type="dxa"/>
            <w:hideMark/>
          </w:tcPr>
          <w:p w14:paraId="2A5EAF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0D71EB5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665D6A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28C0165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35D70D7" w14:textId="77777777" w:rsidTr="00825220">
        <w:trPr>
          <w:trHeight w:val="2040"/>
        </w:trPr>
        <w:tc>
          <w:tcPr>
            <w:tcW w:w="1155" w:type="dxa"/>
            <w:hideMark/>
          </w:tcPr>
          <w:p w14:paraId="67936E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E0879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616AC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межрайонный сортировочный почтамт №3</w:t>
            </w:r>
          </w:p>
        </w:tc>
        <w:tc>
          <w:tcPr>
            <w:tcW w:w="1569" w:type="dxa"/>
            <w:hideMark/>
          </w:tcPr>
          <w:p w14:paraId="6EDCBB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производства</w:t>
            </w:r>
          </w:p>
        </w:tc>
        <w:tc>
          <w:tcPr>
            <w:tcW w:w="1811" w:type="dxa"/>
            <w:hideMark/>
          </w:tcPr>
          <w:p w14:paraId="250DFF1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системы управления складом</w:t>
            </w:r>
          </w:p>
        </w:tc>
        <w:tc>
          <w:tcPr>
            <w:tcW w:w="652" w:type="dxa"/>
            <w:hideMark/>
          </w:tcPr>
          <w:p w14:paraId="24FFD0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системы управления складом</w:t>
            </w:r>
          </w:p>
        </w:tc>
        <w:tc>
          <w:tcPr>
            <w:tcW w:w="4169" w:type="dxa"/>
            <w:hideMark/>
          </w:tcPr>
          <w:p w14:paraId="04E7D8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4D5ADA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3170E4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52E918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97B5F4E" w14:textId="77777777" w:rsidTr="00825220">
        <w:trPr>
          <w:trHeight w:val="3315"/>
        </w:trPr>
        <w:tc>
          <w:tcPr>
            <w:tcW w:w="1155" w:type="dxa"/>
            <w:hideMark/>
          </w:tcPr>
          <w:p w14:paraId="42BEC4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B84EE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5B28E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Место международного почтового обмена «Москва ММПО»</w:t>
            </w:r>
          </w:p>
        </w:tc>
        <w:tc>
          <w:tcPr>
            <w:tcW w:w="1569" w:type="dxa"/>
            <w:hideMark/>
          </w:tcPr>
          <w:p w14:paraId="4E04BC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Сортировочный центр МПО </w:t>
            </w:r>
          </w:p>
        </w:tc>
        <w:tc>
          <w:tcPr>
            <w:tcW w:w="1811" w:type="dxa"/>
            <w:hideMark/>
          </w:tcPr>
          <w:p w14:paraId="26B59D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1,2 класса</w:t>
            </w:r>
          </w:p>
        </w:tc>
        <w:tc>
          <w:tcPr>
            <w:tcW w:w="652" w:type="dxa"/>
            <w:hideMark/>
          </w:tcPr>
          <w:p w14:paraId="20741C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1,2 класса</w:t>
            </w:r>
          </w:p>
        </w:tc>
        <w:tc>
          <w:tcPr>
            <w:tcW w:w="4169" w:type="dxa"/>
            <w:hideMark/>
          </w:tcPr>
          <w:p w14:paraId="21841E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6484BB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531F72B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7881E0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D6EFBF1" w14:textId="77777777" w:rsidTr="00825220">
        <w:trPr>
          <w:trHeight w:val="3315"/>
        </w:trPr>
        <w:tc>
          <w:tcPr>
            <w:tcW w:w="1155" w:type="dxa"/>
            <w:hideMark/>
          </w:tcPr>
          <w:p w14:paraId="7D03FE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D3B62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A4D64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Место международного почтового обмена «Москва ММПО»</w:t>
            </w:r>
          </w:p>
        </w:tc>
        <w:tc>
          <w:tcPr>
            <w:tcW w:w="1569" w:type="dxa"/>
            <w:hideMark/>
          </w:tcPr>
          <w:p w14:paraId="560ABC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Группа погрузо-разгрузочных работ</w:t>
            </w:r>
          </w:p>
        </w:tc>
        <w:tc>
          <w:tcPr>
            <w:tcW w:w="1811" w:type="dxa"/>
            <w:hideMark/>
          </w:tcPr>
          <w:p w14:paraId="74F4BD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652" w:type="dxa"/>
            <w:hideMark/>
          </w:tcPr>
          <w:p w14:paraId="6C138E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4169" w:type="dxa"/>
            <w:hideMark/>
          </w:tcPr>
          <w:p w14:paraId="455971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136392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6DF2DE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194880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D4FB196" w14:textId="77777777" w:rsidTr="00825220">
        <w:trPr>
          <w:trHeight w:val="1530"/>
        </w:trPr>
        <w:tc>
          <w:tcPr>
            <w:tcW w:w="1155" w:type="dxa"/>
            <w:hideMark/>
          </w:tcPr>
          <w:p w14:paraId="75C40A9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CD72BF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5BF10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6DD6C0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629B0E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w:t>
            </w:r>
          </w:p>
        </w:tc>
        <w:tc>
          <w:tcPr>
            <w:tcW w:w="652" w:type="dxa"/>
            <w:hideMark/>
          </w:tcPr>
          <w:p w14:paraId="717CB3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w:t>
            </w:r>
          </w:p>
        </w:tc>
        <w:tc>
          <w:tcPr>
            <w:tcW w:w="4169" w:type="dxa"/>
            <w:hideMark/>
          </w:tcPr>
          <w:p w14:paraId="580076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24BC83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6F07A5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13660E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310DC69" w14:textId="77777777" w:rsidTr="00825220">
        <w:trPr>
          <w:trHeight w:val="1020"/>
        </w:trPr>
        <w:tc>
          <w:tcPr>
            <w:tcW w:w="1155" w:type="dxa"/>
            <w:hideMark/>
          </w:tcPr>
          <w:p w14:paraId="055CB44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07D4A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1AC9F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06810D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Энергомеханический цех</w:t>
            </w:r>
          </w:p>
        </w:tc>
        <w:tc>
          <w:tcPr>
            <w:tcW w:w="1811" w:type="dxa"/>
            <w:hideMark/>
          </w:tcPr>
          <w:p w14:paraId="1FF210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w:t>
            </w:r>
          </w:p>
        </w:tc>
        <w:tc>
          <w:tcPr>
            <w:tcW w:w="652" w:type="dxa"/>
            <w:hideMark/>
          </w:tcPr>
          <w:p w14:paraId="2470BB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w:t>
            </w:r>
          </w:p>
        </w:tc>
        <w:tc>
          <w:tcPr>
            <w:tcW w:w="4169" w:type="dxa"/>
            <w:hideMark/>
          </w:tcPr>
          <w:p w14:paraId="13E52A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99CDA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7168E5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6029EA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58EB9B6B" w14:textId="77777777" w:rsidTr="00825220">
        <w:trPr>
          <w:trHeight w:val="1530"/>
        </w:trPr>
        <w:tc>
          <w:tcPr>
            <w:tcW w:w="1155" w:type="dxa"/>
            <w:hideMark/>
          </w:tcPr>
          <w:p w14:paraId="78E46D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6E56350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C3C63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33B73E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обслуживания почтового оборудования</w:t>
            </w:r>
          </w:p>
        </w:tc>
        <w:tc>
          <w:tcPr>
            <w:tcW w:w="1811" w:type="dxa"/>
            <w:hideMark/>
          </w:tcPr>
          <w:p w14:paraId="17F5CD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w:t>
            </w:r>
          </w:p>
        </w:tc>
        <w:tc>
          <w:tcPr>
            <w:tcW w:w="652" w:type="dxa"/>
            <w:hideMark/>
          </w:tcPr>
          <w:p w14:paraId="4BC6A7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w:t>
            </w:r>
          </w:p>
        </w:tc>
        <w:tc>
          <w:tcPr>
            <w:tcW w:w="4169" w:type="dxa"/>
            <w:hideMark/>
          </w:tcPr>
          <w:p w14:paraId="1F1221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15A651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88786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724840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CF6D734" w14:textId="77777777" w:rsidTr="00825220">
        <w:trPr>
          <w:trHeight w:val="1020"/>
        </w:trPr>
        <w:tc>
          <w:tcPr>
            <w:tcW w:w="1155" w:type="dxa"/>
            <w:hideMark/>
          </w:tcPr>
          <w:p w14:paraId="61B63D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769D0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16121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264684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обслуживания почтового оборудования</w:t>
            </w:r>
          </w:p>
        </w:tc>
        <w:tc>
          <w:tcPr>
            <w:tcW w:w="1811" w:type="dxa"/>
            <w:hideMark/>
          </w:tcPr>
          <w:p w14:paraId="7A59B95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w:t>
            </w:r>
          </w:p>
        </w:tc>
        <w:tc>
          <w:tcPr>
            <w:tcW w:w="652" w:type="dxa"/>
            <w:hideMark/>
          </w:tcPr>
          <w:p w14:paraId="5F2773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Электромеханик</w:t>
            </w:r>
          </w:p>
        </w:tc>
        <w:tc>
          <w:tcPr>
            <w:tcW w:w="4169" w:type="dxa"/>
            <w:hideMark/>
          </w:tcPr>
          <w:p w14:paraId="0787DB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020B3E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04740B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72E317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8D3EC37" w14:textId="77777777" w:rsidTr="00825220">
        <w:trPr>
          <w:trHeight w:val="3315"/>
        </w:trPr>
        <w:tc>
          <w:tcPr>
            <w:tcW w:w="1155" w:type="dxa"/>
            <w:hideMark/>
          </w:tcPr>
          <w:p w14:paraId="74AA99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FD5FC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F3D05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4304AA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приема и отправки почты</w:t>
            </w:r>
          </w:p>
        </w:tc>
        <w:tc>
          <w:tcPr>
            <w:tcW w:w="1811" w:type="dxa"/>
            <w:hideMark/>
          </w:tcPr>
          <w:p w14:paraId="252087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связи 1 класса, (подлежат прохождению медицинских осмотров работники занятые на рабочих местах, указанных в картах СОУТ № 1802-М22А,  1803-М22А (1802-М22А), 1804-М22А (1802-М22А), 1805-М22 2022 год)</w:t>
            </w:r>
          </w:p>
        </w:tc>
        <w:tc>
          <w:tcPr>
            <w:tcW w:w="652" w:type="dxa"/>
            <w:hideMark/>
          </w:tcPr>
          <w:p w14:paraId="6C02A5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связи 1 класса</w:t>
            </w:r>
          </w:p>
        </w:tc>
        <w:tc>
          <w:tcPr>
            <w:tcW w:w="4169" w:type="dxa"/>
            <w:hideMark/>
          </w:tcPr>
          <w:p w14:paraId="3C8311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0B4DFD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4A0A7F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0FD9FD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E224D74" w14:textId="77777777" w:rsidTr="00825220">
        <w:trPr>
          <w:trHeight w:val="4080"/>
        </w:trPr>
        <w:tc>
          <w:tcPr>
            <w:tcW w:w="1155" w:type="dxa"/>
            <w:hideMark/>
          </w:tcPr>
          <w:p w14:paraId="3519CD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9EE7B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D1127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66361D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 1</w:t>
            </w:r>
          </w:p>
        </w:tc>
        <w:tc>
          <w:tcPr>
            <w:tcW w:w="1811" w:type="dxa"/>
            <w:hideMark/>
          </w:tcPr>
          <w:p w14:paraId="451D10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 № 1325-М22А, 1326-М22А (1325-М22А) ,1327-М22А (1325-М22А),  1328-М22А (1325-М22А),1329-М22А (1325-М22А),  1330-М22А (1325-М22А), 1331-М22А (1325-М22А), 1332-М22А (1325-М22А) 2022  год, №№ 1333 -1337-М22 2022 года, № Моск-2018-627, 2018 год)</w:t>
            </w:r>
          </w:p>
        </w:tc>
        <w:tc>
          <w:tcPr>
            <w:tcW w:w="652" w:type="dxa"/>
            <w:hideMark/>
          </w:tcPr>
          <w:p w14:paraId="070152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58BE4A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17479E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3188C4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66E65A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A97DAE9" w14:textId="77777777" w:rsidTr="00825220">
        <w:trPr>
          <w:trHeight w:val="2040"/>
        </w:trPr>
        <w:tc>
          <w:tcPr>
            <w:tcW w:w="1155" w:type="dxa"/>
            <w:hideMark/>
          </w:tcPr>
          <w:p w14:paraId="750238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12D2D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D396A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4EB914C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№2 Участок обработки посылок</w:t>
            </w:r>
          </w:p>
        </w:tc>
        <w:tc>
          <w:tcPr>
            <w:tcW w:w="1811" w:type="dxa"/>
            <w:hideMark/>
          </w:tcPr>
          <w:p w14:paraId="2D5E549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 88-109 2020 год, 1603 2021 год, 110-172 2020 год)</w:t>
            </w:r>
          </w:p>
        </w:tc>
        <w:tc>
          <w:tcPr>
            <w:tcW w:w="652" w:type="dxa"/>
            <w:hideMark/>
          </w:tcPr>
          <w:p w14:paraId="16DFA6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1D037C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29CE17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626186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526EAA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4F4E91C" w14:textId="77777777" w:rsidTr="00825220">
        <w:trPr>
          <w:trHeight w:val="3315"/>
        </w:trPr>
        <w:tc>
          <w:tcPr>
            <w:tcW w:w="1155" w:type="dxa"/>
            <w:hideMark/>
          </w:tcPr>
          <w:p w14:paraId="2EB611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9D6F5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6959A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144E46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№2 Участок обработки посылок</w:t>
            </w:r>
          </w:p>
        </w:tc>
        <w:tc>
          <w:tcPr>
            <w:tcW w:w="1811" w:type="dxa"/>
            <w:hideMark/>
          </w:tcPr>
          <w:p w14:paraId="19E17F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 № 173 -  192 2020 год)</w:t>
            </w:r>
          </w:p>
        </w:tc>
        <w:tc>
          <w:tcPr>
            <w:tcW w:w="652" w:type="dxa"/>
            <w:hideMark/>
          </w:tcPr>
          <w:p w14:paraId="7AE99A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6EDED2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754736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4808CC6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14978C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B57E84D" w14:textId="77777777" w:rsidTr="00825220">
        <w:trPr>
          <w:trHeight w:val="3315"/>
        </w:trPr>
        <w:tc>
          <w:tcPr>
            <w:tcW w:w="1155" w:type="dxa"/>
            <w:hideMark/>
          </w:tcPr>
          <w:p w14:paraId="129F80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0C2124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E8D31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39ADE6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  3 Участок автоматизированной сортировки почты</w:t>
            </w:r>
          </w:p>
        </w:tc>
        <w:tc>
          <w:tcPr>
            <w:tcW w:w="1811" w:type="dxa"/>
            <w:hideMark/>
          </w:tcPr>
          <w:p w14:paraId="5F6FEC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№1561-М22А, 1562-М22А (1561-М22А), 1563-М22А (1561-М22А), 1564-М22А (1561-М22А), 1565-М22А (1561-М22А), 1566-М22А (1561-М22А) 2022 год</w:t>
            </w:r>
          </w:p>
        </w:tc>
        <w:tc>
          <w:tcPr>
            <w:tcW w:w="652" w:type="dxa"/>
            <w:hideMark/>
          </w:tcPr>
          <w:p w14:paraId="63CCFE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4A4FB2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6E7297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3D2803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432847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43789AB" w14:textId="77777777" w:rsidTr="00825220">
        <w:trPr>
          <w:trHeight w:val="3315"/>
        </w:trPr>
        <w:tc>
          <w:tcPr>
            <w:tcW w:w="1155" w:type="dxa"/>
            <w:hideMark/>
          </w:tcPr>
          <w:p w14:paraId="7677C7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C3A2B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EB496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40F48C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  4 Участок автоматизированной сортировки почты</w:t>
            </w:r>
          </w:p>
        </w:tc>
        <w:tc>
          <w:tcPr>
            <w:tcW w:w="1811" w:type="dxa"/>
            <w:hideMark/>
          </w:tcPr>
          <w:p w14:paraId="00B881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№1603-М22А, 1604-М22А (1603-М22А), 1605-М22А (1603-М22А), 1606-М22А (1603-М22А), 1607-М22А (1603-М22А), 1608-М22А (1603-М22А) 2022 год</w:t>
            </w:r>
          </w:p>
        </w:tc>
        <w:tc>
          <w:tcPr>
            <w:tcW w:w="652" w:type="dxa"/>
            <w:hideMark/>
          </w:tcPr>
          <w:p w14:paraId="414C15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1ECFF3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2AC8FC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7B8F86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4C340F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CE730E9" w14:textId="77777777" w:rsidTr="00825220">
        <w:trPr>
          <w:trHeight w:val="3315"/>
        </w:trPr>
        <w:tc>
          <w:tcPr>
            <w:tcW w:w="1155" w:type="dxa"/>
            <w:hideMark/>
          </w:tcPr>
          <w:p w14:paraId="61A927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168FD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3BEC9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6950D7B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 5</w:t>
            </w:r>
          </w:p>
        </w:tc>
        <w:tc>
          <w:tcPr>
            <w:tcW w:w="1811" w:type="dxa"/>
            <w:hideMark/>
          </w:tcPr>
          <w:p w14:paraId="5D71BA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№1652-1660-М22А 2022 год)</w:t>
            </w:r>
          </w:p>
        </w:tc>
        <w:tc>
          <w:tcPr>
            <w:tcW w:w="652" w:type="dxa"/>
            <w:hideMark/>
          </w:tcPr>
          <w:p w14:paraId="6F0D24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66441E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5E5488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6BFF8D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45E853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5E2E05A" w14:textId="77777777" w:rsidTr="00825220">
        <w:trPr>
          <w:trHeight w:val="1785"/>
        </w:trPr>
        <w:tc>
          <w:tcPr>
            <w:tcW w:w="1155" w:type="dxa"/>
            <w:hideMark/>
          </w:tcPr>
          <w:p w14:paraId="4C4C47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56909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99D9C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региональный логистический центр «Внуково»</w:t>
            </w:r>
          </w:p>
        </w:tc>
        <w:tc>
          <w:tcPr>
            <w:tcW w:w="1569" w:type="dxa"/>
            <w:hideMark/>
          </w:tcPr>
          <w:p w14:paraId="3E7BA6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w:t>
            </w:r>
          </w:p>
        </w:tc>
        <w:tc>
          <w:tcPr>
            <w:tcW w:w="1811" w:type="dxa"/>
            <w:hideMark/>
          </w:tcPr>
          <w:p w14:paraId="28A141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(подлежат прохождению медицинских осмотров работники занятые на рабочих местах, указанных в картах СОУТ № 711-716, 2017 год)</w:t>
            </w:r>
          </w:p>
        </w:tc>
        <w:tc>
          <w:tcPr>
            <w:tcW w:w="652" w:type="dxa"/>
            <w:hideMark/>
          </w:tcPr>
          <w:p w14:paraId="4D64C6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w:t>
            </w:r>
          </w:p>
        </w:tc>
        <w:tc>
          <w:tcPr>
            <w:tcW w:w="4169" w:type="dxa"/>
            <w:hideMark/>
          </w:tcPr>
          <w:p w14:paraId="2E29D0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151F58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6E9F18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6879DB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9F6AEF9" w14:textId="77777777" w:rsidTr="00825220">
        <w:trPr>
          <w:trHeight w:val="3315"/>
        </w:trPr>
        <w:tc>
          <w:tcPr>
            <w:tcW w:w="1155" w:type="dxa"/>
            <w:hideMark/>
          </w:tcPr>
          <w:p w14:paraId="0BC59F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78BBE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726DA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78A446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512EDC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Заместитель начальника почтового вагона на линиях</w:t>
            </w:r>
          </w:p>
        </w:tc>
        <w:tc>
          <w:tcPr>
            <w:tcW w:w="652" w:type="dxa"/>
            <w:hideMark/>
          </w:tcPr>
          <w:p w14:paraId="0DBAD7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Заместитель начальника почтового вагона</w:t>
            </w:r>
          </w:p>
        </w:tc>
        <w:tc>
          <w:tcPr>
            <w:tcW w:w="4169" w:type="dxa"/>
            <w:hideMark/>
          </w:tcPr>
          <w:p w14:paraId="53EAFC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78DC3B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33F200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660FDF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AC7C279" w14:textId="77777777" w:rsidTr="00825220">
        <w:trPr>
          <w:trHeight w:val="1530"/>
        </w:trPr>
        <w:tc>
          <w:tcPr>
            <w:tcW w:w="1155" w:type="dxa"/>
            <w:hideMark/>
          </w:tcPr>
          <w:p w14:paraId="57A32E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A432A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DD170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16E616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140792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Заместитель начальника почтового вагона на линиях</w:t>
            </w:r>
          </w:p>
        </w:tc>
        <w:tc>
          <w:tcPr>
            <w:tcW w:w="652" w:type="dxa"/>
            <w:hideMark/>
          </w:tcPr>
          <w:p w14:paraId="0190A7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Заместитель начальника почтового вагона</w:t>
            </w:r>
          </w:p>
        </w:tc>
        <w:tc>
          <w:tcPr>
            <w:tcW w:w="4169" w:type="dxa"/>
            <w:hideMark/>
          </w:tcPr>
          <w:p w14:paraId="25651D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331DFCF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07DF0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1A7879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2D7C939" w14:textId="77777777" w:rsidTr="00825220">
        <w:trPr>
          <w:trHeight w:val="1530"/>
        </w:trPr>
        <w:tc>
          <w:tcPr>
            <w:tcW w:w="1155" w:type="dxa"/>
            <w:hideMark/>
          </w:tcPr>
          <w:p w14:paraId="7C7C4B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7609E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0A0E9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181F6D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08B1BF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 на линиях</w:t>
            </w:r>
          </w:p>
        </w:tc>
        <w:tc>
          <w:tcPr>
            <w:tcW w:w="652" w:type="dxa"/>
            <w:hideMark/>
          </w:tcPr>
          <w:p w14:paraId="25FFF9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w:t>
            </w:r>
          </w:p>
        </w:tc>
        <w:tc>
          <w:tcPr>
            <w:tcW w:w="4169" w:type="dxa"/>
            <w:hideMark/>
          </w:tcPr>
          <w:p w14:paraId="681D94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51D959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1A50AF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2470B4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8239484" w14:textId="77777777" w:rsidTr="00825220">
        <w:trPr>
          <w:trHeight w:val="3315"/>
        </w:trPr>
        <w:tc>
          <w:tcPr>
            <w:tcW w:w="1155" w:type="dxa"/>
            <w:hideMark/>
          </w:tcPr>
          <w:p w14:paraId="7B4F4C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C49C2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4C32F8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6F032D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6806B0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 на линиях</w:t>
            </w:r>
          </w:p>
        </w:tc>
        <w:tc>
          <w:tcPr>
            <w:tcW w:w="652" w:type="dxa"/>
            <w:hideMark/>
          </w:tcPr>
          <w:p w14:paraId="63A638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w:t>
            </w:r>
          </w:p>
        </w:tc>
        <w:tc>
          <w:tcPr>
            <w:tcW w:w="4169" w:type="dxa"/>
            <w:hideMark/>
          </w:tcPr>
          <w:p w14:paraId="7AD3D3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2B5E5A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5DD554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5C2811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CE1F193" w14:textId="77777777" w:rsidTr="00825220">
        <w:trPr>
          <w:trHeight w:val="3315"/>
        </w:trPr>
        <w:tc>
          <w:tcPr>
            <w:tcW w:w="1155" w:type="dxa"/>
            <w:hideMark/>
          </w:tcPr>
          <w:p w14:paraId="58054F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EC934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7FC7E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5C96C4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1EF739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состава почтовых вагонов на линиях</w:t>
            </w:r>
          </w:p>
        </w:tc>
        <w:tc>
          <w:tcPr>
            <w:tcW w:w="652" w:type="dxa"/>
            <w:hideMark/>
          </w:tcPr>
          <w:p w14:paraId="0D72A6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состава почтовых вагонов</w:t>
            </w:r>
          </w:p>
        </w:tc>
        <w:tc>
          <w:tcPr>
            <w:tcW w:w="4169" w:type="dxa"/>
            <w:hideMark/>
          </w:tcPr>
          <w:p w14:paraId="0272FB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101B8D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0C1F77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2E2A6E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AAC1BEE" w14:textId="77777777" w:rsidTr="00825220">
        <w:trPr>
          <w:trHeight w:val="1530"/>
        </w:trPr>
        <w:tc>
          <w:tcPr>
            <w:tcW w:w="1155" w:type="dxa"/>
            <w:hideMark/>
          </w:tcPr>
          <w:p w14:paraId="72FD4F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AEEE69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A105B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20A2D0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212AD2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состава почтовых вагонов на линиях</w:t>
            </w:r>
          </w:p>
        </w:tc>
        <w:tc>
          <w:tcPr>
            <w:tcW w:w="652" w:type="dxa"/>
            <w:hideMark/>
          </w:tcPr>
          <w:p w14:paraId="02DF6D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состава почтовых вагонов</w:t>
            </w:r>
          </w:p>
        </w:tc>
        <w:tc>
          <w:tcPr>
            <w:tcW w:w="4169" w:type="dxa"/>
            <w:hideMark/>
          </w:tcPr>
          <w:p w14:paraId="507455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19F9E2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282F7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155861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681C85F" w14:textId="77777777" w:rsidTr="00825220">
        <w:trPr>
          <w:trHeight w:val="765"/>
        </w:trPr>
        <w:tc>
          <w:tcPr>
            <w:tcW w:w="1155" w:type="dxa"/>
            <w:hideMark/>
          </w:tcPr>
          <w:p w14:paraId="37B8775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AC724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4CDC2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64B4B5A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w:t>
            </w:r>
          </w:p>
        </w:tc>
        <w:tc>
          <w:tcPr>
            <w:tcW w:w="1811" w:type="dxa"/>
            <w:noWrap/>
            <w:hideMark/>
          </w:tcPr>
          <w:p w14:paraId="03A8F4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Ведущий инженер (по безопасности)</w:t>
            </w:r>
          </w:p>
        </w:tc>
        <w:tc>
          <w:tcPr>
            <w:tcW w:w="652" w:type="dxa"/>
            <w:noWrap/>
            <w:hideMark/>
          </w:tcPr>
          <w:p w14:paraId="03A7554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Ведущий инженер</w:t>
            </w:r>
          </w:p>
        </w:tc>
        <w:tc>
          <w:tcPr>
            <w:tcW w:w="4169" w:type="dxa"/>
            <w:noWrap/>
            <w:hideMark/>
          </w:tcPr>
          <w:p w14:paraId="457FC5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Ионизирующие </w:t>
            </w:r>
            <w:proofErr w:type="spellStart"/>
            <w:r w:rsidRPr="00825220">
              <w:rPr>
                <w:rFonts w:ascii="Times New Roman" w:eastAsia="Times New Roman" w:hAnsi="Times New Roman"/>
                <w:sz w:val="16"/>
                <w:szCs w:val="16"/>
              </w:rPr>
              <w:t>излучения</w:t>
            </w:r>
            <w:r w:rsidRPr="00825220">
              <w:rPr>
                <w:rFonts w:ascii="Times New Roman" w:eastAsia="Times New Roman" w:hAnsi="Times New Roman"/>
                <w:sz w:val="16"/>
                <w:szCs w:val="16"/>
                <w:vertAlign w:val="superscript"/>
              </w:rPr>
              <w:t>К</w:t>
            </w:r>
            <w:proofErr w:type="spellEnd"/>
            <w:r w:rsidRPr="00825220">
              <w:rPr>
                <w:rFonts w:ascii="Times New Roman" w:eastAsia="Times New Roman" w:hAnsi="Times New Roman"/>
                <w:sz w:val="16"/>
                <w:szCs w:val="16"/>
              </w:rPr>
              <w:t xml:space="preserve">, радиоактивные </w:t>
            </w:r>
            <w:proofErr w:type="spellStart"/>
            <w:r w:rsidRPr="00825220">
              <w:rPr>
                <w:rFonts w:ascii="Times New Roman" w:eastAsia="Times New Roman" w:hAnsi="Times New Roman"/>
                <w:sz w:val="16"/>
                <w:szCs w:val="16"/>
              </w:rPr>
              <w:t>вещества</w:t>
            </w:r>
            <w:r w:rsidRPr="00825220">
              <w:rPr>
                <w:rFonts w:ascii="Times New Roman" w:eastAsia="Times New Roman" w:hAnsi="Times New Roman"/>
                <w:sz w:val="16"/>
                <w:szCs w:val="16"/>
                <w:vertAlign w:val="superscript"/>
              </w:rPr>
              <w:t>К</w:t>
            </w:r>
            <w:proofErr w:type="spellEnd"/>
          </w:p>
        </w:tc>
        <w:tc>
          <w:tcPr>
            <w:tcW w:w="1078" w:type="dxa"/>
            <w:noWrap/>
            <w:hideMark/>
          </w:tcPr>
          <w:p w14:paraId="51B7AD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п.4.1</w:t>
            </w:r>
          </w:p>
        </w:tc>
        <w:tc>
          <w:tcPr>
            <w:tcW w:w="1028" w:type="dxa"/>
            <w:noWrap/>
            <w:hideMark/>
          </w:tcPr>
          <w:p w14:paraId="0E90E4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п.4.1</w:t>
            </w:r>
          </w:p>
        </w:tc>
        <w:tc>
          <w:tcPr>
            <w:tcW w:w="1202" w:type="dxa"/>
            <w:noWrap/>
            <w:hideMark/>
          </w:tcPr>
          <w:p w14:paraId="679EE9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0C43C1E" w14:textId="77777777" w:rsidTr="00825220">
        <w:trPr>
          <w:trHeight w:val="765"/>
        </w:trPr>
        <w:tc>
          <w:tcPr>
            <w:tcW w:w="1155" w:type="dxa"/>
            <w:hideMark/>
          </w:tcPr>
          <w:p w14:paraId="4BF0CE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01EF9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F4B509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375F0E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w:t>
            </w:r>
          </w:p>
        </w:tc>
        <w:tc>
          <w:tcPr>
            <w:tcW w:w="1811" w:type="dxa"/>
            <w:noWrap/>
            <w:hideMark/>
          </w:tcPr>
          <w:p w14:paraId="54A977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Специалист 1 категории (по безопасности)</w:t>
            </w:r>
          </w:p>
        </w:tc>
        <w:tc>
          <w:tcPr>
            <w:tcW w:w="652" w:type="dxa"/>
            <w:noWrap/>
            <w:hideMark/>
          </w:tcPr>
          <w:p w14:paraId="045E72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Специалист 1 категории</w:t>
            </w:r>
          </w:p>
        </w:tc>
        <w:tc>
          <w:tcPr>
            <w:tcW w:w="4169" w:type="dxa"/>
            <w:noWrap/>
            <w:hideMark/>
          </w:tcPr>
          <w:p w14:paraId="365919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Ионизирующие </w:t>
            </w:r>
            <w:proofErr w:type="spellStart"/>
            <w:r w:rsidRPr="00825220">
              <w:rPr>
                <w:rFonts w:ascii="Times New Roman" w:eastAsia="Times New Roman" w:hAnsi="Times New Roman"/>
                <w:sz w:val="16"/>
                <w:szCs w:val="16"/>
              </w:rPr>
              <w:t>излучения</w:t>
            </w:r>
            <w:r w:rsidRPr="00825220">
              <w:rPr>
                <w:rFonts w:ascii="Times New Roman" w:eastAsia="Times New Roman" w:hAnsi="Times New Roman"/>
                <w:sz w:val="16"/>
                <w:szCs w:val="16"/>
                <w:vertAlign w:val="superscript"/>
              </w:rPr>
              <w:t>К</w:t>
            </w:r>
            <w:proofErr w:type="spellEnd"/>
            <w:r w:rsidRPr="00825220">
              <w:rPr>
                <w:rFonts w:ascii="Times New Roman" w:eastAsia="Times New Roman" w:hAnsi="Times New Roman"/>
                <w:sz w:val="16"/>
                <w:szCs w:val="16"/>
              </w:rPr>
              <w:t xml:space="preserve">, радиоактивные </w:t>
            </w:r>
            <w:proofErr w:type="spellStart"/>
            <w:r w:rsidRPr="00825220">
              <w:rPr>
                <w:rFonts w:ascii="Times New Roman" w:eastAsia="Times New Roman" w:hAnsi="Times New Roman"/>
                <w:sz w:val="16"/>
                <w:szCs w:val="16"/>
              </w:rPr>
              <w:t>вещества</w:t>
            </w:r>
            <w:r w:rsidRPr="00825220">
              <w:rPr>
                <w:rFonts w:ascii="Times New Roman" w:eastAsia="Times New Roman" w:hAnsi="Times New Roman"/>
                <w:sz w:val="16"/>
                <w:szCs w:val="16"/>
                <w:vertAlign w:val="superscript"/>
              </w:rPr>
              <w:t>К</w:t>
            </w:r>
            <w:proofErr w:type="spellEnd"/>
          </w:p>
        </w:tc>
        <w:tc>
          <w:tcPr>
            <w:tcW w:w="1078" w:type="dxa"/>
            <w:noWrap/>
            <w:hideMark/>
          </w:tcPr>
          <w:p w14:paraId="133692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п.4.1</w:t>
            </w:r>
          </w:p>
        </w:tc>
        <w:tc>
          <w:tcPr>
            <w:tcW w:w="1028" w:type="dxa"/>
            <w:noWrap/>
            <w:hideMark/>
          </w:tcPr>
          <w:p w14:paraId="2F9406D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п.4.1</w:t>
            </w:r>
          </w:p>
        </w:tc>
        <w:tc>
          <w:tcPr>
            <w:tcW w:w="1202" w:type="dxa"/>
            <w:noWrap/>
            <w:hideMark/>
          </w:tcPr>
          <w:p w14:paraId="5CD775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ACE5F5D" w14:textId="77777777" w:rsidTr="00825220">
        <w:trPr>
          <w:trHeight w:val="1845"/>
        </w:trPr>
        <w:tc>
          <w:tcPr>
            <w:tcW w:w="1155" w:type="dxa"/>
            <w:hideMark/>
          </w:tcPr>
          <w:p w14:paraId="13432B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2F08C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143661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01B0BE2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747B95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652" w:type="dxa"/>
            <w:hideMark/>
          </w:tcPr>
          <w:p w14:paraId="441C12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4169" w:type="dxa"/>
            <w:hideMark/>
          </w:tcPr>
          <w:p w14:paraId="03F614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Металлы щелочные, щелочноземельные, редкоземельные и их соединения, в том числе: Натрий, калий, литий, рубидий, цезий, цезиевая соль хлорированного </w:t>
            </w:r>
            <w:proofErr w:type="spellStart"/>
            <w:r w:rsidRPr="00825220">
              <w:rPr>
                <w:rFonts w:ascii="Times New Roman" w:eastAsia="Times New Roman" w:hAnsi="Times New Roman"/>
                <w:sz w:val="16"/>
                <w:szCs w:val="16"/>
              </w:rPr>
              <w:t>бисдикарбонил</w:t>
            </w:r>
            <w:proofErr w:type="spellEnd"/>
            <w:r w:rsidRPr="00825220">
              <w:rPr>
                <w:rFonts w:ascii="Times New Roman" w:eastAsia="Times New Roman" w:hAnsi="Times New Roman"/>
                <w:sz w:val="16"/>
                <w:szCs w:val="16"/>
              </w:rPr>
              <w:t xml:space="preserve"> кобальта и прочие; кальций, магний, стронций, барий, </w:t>
            </w:r>
            <w:proofErr w:type="spellStart"/>
            <w:r w:rsidRPr="00825220">
              <w:rPr>
                <w:rFonts w:ascii="Times New Roman" w:eastAsia="Times New Roman" w:hAnsi="Times New Roman"/>
                <w:sz w:val="16"/>
                <w:szCs w:val="16"/>
              </w:rPr>
              <w:t>магнид</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меди</w:t>
            </w:r>
            <w:r w:rsidRPr="00825220">
              <w:rPr>
                <w:rFonts w:ascii="Times New Roman" w:eastAsia="Times New Roman" w:hAnsi="Times New Roman"/>
                <w:sz w:val="16"/>
                <w:szCs w:val="16"/>
                <w:vertAlign w:val="superscript"/>
              </w:rPr>
              <w:t>Ф</w:t>
            </w:r>
            <w:proofErr w:type="spellEnd"/>
            <w:r w:rsidRPr="00825220">
              <w:rPr>
                <w:rFonts w:ascii="Times New Roman" w:eastAsia="Times New Roman" w:hAnsi="Times New Roman"/>
                <w:sz w:val="16"/>
                <w:szCs w:val="16"/>
              </w:rPr>
              <w:t xml:space="preserve">, магний </w:t>
            </w:r>
            <w:proofErr w:type="spellStart"/>
            <w:r w:rsidRPr="00825220">
              <w:rPr>
                <w:rFonts w:ascii="Times New Roman" w:eastAsia="Times New Roman" w:hAnsi="Times New Roman"/>
                <w:sz w:val="16"/>
                <w:szCs w:val="16"/>
              </w:rPr>
              <w:t>додекаборид</w:t>
            </w:r>
            <w:proofErr w:type="spellEnd"/>
            <w:r w:rsidRPr="00825220">
              <w:rPr>
                <w:rFonts w:ascii="Times New Roman" w:eastAsia="Times New Roman" w:hAnsi="Times New Roman"/>
                <w:sz w:val="16"/>
                <w:szCs w:val="16"/>
              </w:rPr>
              <w:t>; лантан, иттрий, скандий, церий и их соединения</w:t>
            </w:r>
          </w:p>
        </w:tc>
        <w:tc>
          <w:tcPr>
            <w:tcW w:w="1078" w:type="dxa"/>
            <w:hideMark/>
          </w:tcPr>
          <w:p w14:paraId="126CCE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1.19.1</w:t>
            </w:r>
          </w:p>
        </w:tc>
        <w:tc>
          <w:tcPr>
            <w:tcW w:w="1028" w:type="dxa"/>
            <w:hideMark/>
          </w:tcPr>
          <w:p w14:paraId="7329CE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п.1.19, 1.19.1</w:t>
            </w:r>
          </w:p>
        </w:tc>
        <w:tc>
          <w:tcPr>
            <w:tcW w:w="1202" w:type="dxa"/>
            <w:hideMark/>
          </w:tcPr>
          <w:p w14:paraId="25F3F3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25F519F" w14:textId="77777777" w:rsidTr="00825220">
        <w:trPr>
          <w:trHeight w:val="1530"/>
        </w:trPr>
        <w:tc>
          <w:tcPr>
            <w:tcW w:w="1155" w:type="dxa"/>
            <w:hideMark/>
          </w:tcPr>
          <w:p w14:paraId="7A2D20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038D4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F3C8D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2109D2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10D7C5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652" w:type="dxa"/>
            <w:hideMark/>
          </w:tcPr>
          <w:p w14:paraId="40BCB9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4169" w:type="dxa"/>
            <w:hideMark/>
          </w:tcPr>
          <w:p w14:paraId="23313F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33638A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0CB367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5986C5C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125ABFC" w14:textId="77777777" w:rsidTr="00825220">
        <w:trPr>
          <w:trHeight w:val="3315"/>
        </w:trPr>
        <w:tc>
          <w:tcPr>
            <w:tcW w:w="1155" w:type="dxa"/>
            <w:hideMark/>
          </w:tcPr>
          <w:p w14:paraId="3DCAF5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E44F71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6C909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097D3D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249BEA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652" w:type="dxa"/>
            <w:hideMark/>
          </w:tcPr>
          <w:p w14:paraId="0C765A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4169" w:type="dxa"/>
            <w:hideMark/>
          </w:tcPr>
          <w:p w14:paraId="337B35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18BE38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5495B0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0DA294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5F5F343" w14:textId="77777777" w:rsidTr="00825220">
        <w:trPr>
          <w:trHeight w:val="1530"/>
        </w:trPr>
        <w:tc>
          <w:tcPr>
            <w:tcW w:w="1155" w:type="dxa"/>
            <w:hideMark/>
          </w:tcPr>
          <w:p w14:paraId="0D43C2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B9628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A9D20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08E933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75582A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652" w:type="dxa"/>
            <w:hideMark/>
          </w:tcPr>
          <w:p w14:paraId="5254F4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4169" w:type="dxa"/>
            <w:hideMark/>
          </w:tcPr>
          <w:p w14:paraId="2034BB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2208FD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4DE4A6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57C4DA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BED5CB9" w14:textId="77777777" w:rsidTr="00825220">
        <w:trPr>
          <w:trHeight w:val="765"/>
        </w:trPr>
        <w:tc>
          <w:tcPr>
            <w:tcW w:w="1155" w:type="dxa"/>
            <w:hideMark/>
          </w:tcPr>
          <w:p w14:paraId="378230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8912B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44F9C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4D20E2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01967B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 ремонтник (все разряды)</w:t>
            </w:r>
          </w:p>
        </w:tc>
        <w:tc>
          <w:tcPr>
            <w:tcW w:w="652" w:type="dxa"/>
            <w:hideMark/>
          </w:tcPr>
          <w:p w14:paraId="0500CA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 ремонтник (все разряды)</w:t>
            </w:r>
          </w:p>
        </w:tc>
        <w:tc>
          <w:tcPr>
            <w:tcW w:w="4169" w:type="dxa"/>
            <w:hideMark/>
          </w:tcPr>
          <w:p w14:paraId="0A6F6B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6F6945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348B51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FCC4E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E9E82ED" w14:textId="77777777" w:rsidTr="00825220">
        <w:trPr>
          <w:trHeight w:val="2295"/>
        </w:trPr>
        <w:tc>
          <w:tcPr>
            <w:tcW w:w="1155" w:type="dxa"/>
            <w:hideMark/>
          </w:tcPr>
          <w:p w14:paraId="1C0AEA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9C824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E3FAB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2BAA7E7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46C27A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2DF23B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40D305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7A8604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0271BF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60BFF1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EA4CDDD" w14:textId="77777777" w:rsidTr="00825220">
        <w:trPr>
          <w:trHeight w:val="765"/>
        </w:trPr>
        <w:tc>
          <w:tcPr>
            <w:tcW w:w="1155" w:type="dxa"/>
            <w:hideMark/>
          </w:tcPr>
          <w:p w14:paraId="621186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56C61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9E44F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06C4F4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4CF242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04E004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211DFB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163F04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0AA442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A9E1B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6456F196" w14:textId="77777777" w:rsidTr="00825220">
        <w:trPr>
          <w:trHeight w:val="2550"/>
        </w:trPr>
        <w:tc>
          <w:tcPr>
            <w:tcW w:w="1155" w:type="dxa"/>
            <w:hideMark/>
          </w:tcPr>
          <w:p w14:paraId="137A9B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61A7E1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08029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4FB98D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1C7556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5C7679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48277A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2D97571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21F4CB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472EAA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D15EBC2" w14:textId="77777777" w:rsidTr="00825220">
        <w:trPr>
          <w:trHeight w:val="1530"/>
        </w:trPr>
        <w:tc>
          <w:tcPr>
            <w:tcW w:w="1155" w:type="dxa"/>
            <w:hideMark/>
          </w:tcPr>
          <w:p w14:paraId="767EE4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D12E5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90E02F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099562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4300EE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разряда</w:t>
            </w:r>
          </w:p>
        </w:tc>
        <w:tc>
          <w:tcPr>
            <w:tcW w:w="652" w:type="dxa"/>
            <w:hideMark/>
          </w:tcPr>
          <w:p w14:paraId="15D2F3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разряда</w:t>
            </w:r>
          </w:p>
        </w:tc>
        <w:tc>
          <w:tcPr>
            <w:tcW w:w="4169" w:type="dxa"/>
            <w:hideMark/>
          </w:tcPr>
          <w:p w14:paraId="58DE87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6C0B0A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7E98CF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475398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5B67193E" w14:textId="77777777" w:rsidTr="00825220">
        <w:trPr>
          <w:trHeight w:val="765"/>
        </w:trPr>
        <w:tc>
          <w:tcPr>
            <w:tcW w:w="1155" w:type="dxa"/>
            <w:hideMark/>
          </w:tcPr>
          <w:p w14:paraId="7D025E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EED33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CD4B66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176693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5536F4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разряда</w:t>
            </w:r>
          </w:p>
        </w:tc>
        <w:tc>
          <w:tcPr>
            <w:tcW w:w="652" w:type="dxa"/>
            <w:hideMark/>
          </w:tcPr>
          <w:p w14:paraId="3843CF1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разряда</w:t>
            </w:r>
          </w:p>
        </w:tc>
        <w:tc>
          <w:tcPr>
            <w:tcW w:w="4169" w:type="dxa"/>
            <w:hideMark/>
          </w:tcPr>
          <w:p w14:paraId="1C6BF7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750B5C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4FEE7A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0AEA59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5CD83AD1" w14:textId="77777777" w:rsidTr="00825220">
        <w:trPr>
          <w:trHeight w:val="765"/>
        </w:trPr>
        <w:tc>
          <w:tcPr>
            <w:tcW w:w="1155" w:type="dxa"/>
            <w:hideMark/>
          </w:tcPr>
          <w:p w14:paraId="1D4051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77D4D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D029C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584A43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обеспечения</w:t>
            </w:r>
          </w:p>
        </w:tc>
        <w:tc>
          <w:tcPr>
            <w:tcW w:w="1811" w:type="dxa"/>
            <w:hideMark/>
          </w:tcPr>
          <w:p w14:paraId="3404C4B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бульдозера 6 разряда</w:t>
            </w:r>
          </w:p>
        </w:tc>
        <w:tc>
          <w:tcPr>
            <w:tcW w:w="652" w:type="dxa"/>
            <w:hideMark/>
          </w:tcPr>
          <w:p w14:paraId="35FAFE2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бульдозера 6 разряда</w:t>
            </w:r>
          </w:p>
        </w:tc>
        <w:tc>
          <w:tcPr>
            <w:tcW w:w="4169" w:type="dxa"/>
            <w:hideMark/>
          </w:tcPr>
          <w:p w14:paraId="78F563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Шум</w:t>
            </w:r>
          </w:p>
        </w:tc>
        <w:tc>
          <w:tcPr>
            <w:tcW w:w="1078" w:type="dxa"/>
            <w:hideMark/>
          </w:tcPr>
          <w:p w14:paraId="7900BC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п.4.4</w:t>
            </w:r>
          </w:p>
        </w:tc>
        <w:tc>
          <w:tcPr>
            <w:tcW w:w="1028" w:type="dxa"/>
            <w:hideMark/>
          </w:tcPr>
          <w:p w14:paraId="2C498F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п.4.4</w:t>
            </w:r>
          </w:p>
        </w:tc>
        <w:tc>
          <w:tcPr>
            <w:tcW w:w="1202" w:type="dxa"/>
            <w:hideMark/>
          </w:tcPr>
          <w:p w14:paraId="1D08274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ADA92C1" w14:textId="77777777" w:rsidTr="00825220">
        <w:trPr>
          <w:trHeight w:val="1530"/>
        </w:trPr>
        <w:tc>
          <w:tcPr>
            <w:tcW w:w="1155" w:type="dxa"/>
            <w:hideMark/>
          </w:tcPr>
          <w:p w14:paraId="6E55443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8268E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A3F52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4A4781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обеспечения</w:t>
            </w:r>
          </w:p>
        </w:tc>
        <w:tc>
          <w:tcPr>
            <w:tcW w:w="1811" w:type="dxa"/>
            <w:hideMark/>
          </w:tcPr>
          <w:p w14:paraId="344DF1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бульдозера 6 разряда</w:t>
            </w:r>
          </w:p>
        </w:tc>
        <w:tc>
          <w:tcPr>
            <w:tcW w:w="652" w:type="dxa"/>
            <w:hideMark/>
          </w:tcPr>
          <w:p w14:paraId="2D348D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Машинист бульдозера 6 разряда</w:t>
            </w:r>
          </w:p>
        </w:tc>
        <w:tc>
          <w:tcPr>
            <w:tcW w:w="4169" w:type="dxa"/>
            <w:hideMark/>
          </w:tcPr>
          <w:p w14:paraId="5421DD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3241D1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221D2F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54AC8E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A9C75C0" w14:textId="77777777" w:rsidTr="00825220">
        <w:trPr>
          <w:trHeight w:val="765"/>
        </w:trPr>
        <w:tc>
          <w:tcPr>
            <w:tcW w:w="1155" w:type="dxa"/>
            <w:hideMark/>
          </w:tcPr>
          <w:p w14:paraId="2E3CDD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01C1D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19C10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5B3B55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обеспечения</w:t>
            </w:r>
          </w:p>
        </w:tc>
        <w:tc>
          <w:tcPr>
            <w:tcW w:w="1811" w:type="dxa"/>
            <w:hideMark/>
          </w:tcPr>
          <w:p w14:paraId="0E40F3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652" w:type="dxa"/>
            <w:hideMark/>
          </w:tcPr>
          <w:p w14:paraId="6CB917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4169" w:type="dxa"/>
            <w:hideMark/>
          </w:tcPr>
          <w:p w14:paraId="13C2E6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Шум</w:t>
            </w:r>
          </w:p>
        </w:tc>
        <w:tc>
          <w:tcPr>
            <w:tcW w:w="1078" w:type="dxa"/>
            <w:hideMark/>
          </w:tcPr>
          <w:p w14:paraId="370D51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п.4.4</w:t>
            </w:r>
          </w:p>
        </w:tc>
        <w:tc>
          <w:tcPr>
            <w:tcW w:w="1028" w:type="dxa"/>
            <w:hideMark/>
          </w:tcPr>
          <w:p w14:paraId="14F9F7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п.4.4</w:t>
            </w:r>
          </w:p>
        </w:tc>
        <w:tc>
          <w:tcPr>
            <w:tcW w:w="1202" w:type="dxa"/>
            <w:hideMark/>
          </w:tcPr>
          <w:p w14:paraId="549D88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63F94361" w14:textId="77777777" w:rsidTr="00825220">
        <w:trPr>
          <w:trHeight w:val="1530"/>
        </w:trPr>
        <w:tc>
          <w:tcPr>
            <w:tcW w:w="1155" w:type="dxa"/>
            <w:hideMark/>
          </w:tcPr>
          <w:p w14:paraId="1F5E10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6ADEE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99819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2B23CB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обеспечения</w:t>
            </w:r>
          </w:p>
        </w:tc>
        <w:tc>
          <w:tcPr>
            <w:tcW w:w="1811" w:type="dxa"/>
            <w:hideMark/>
          </w:tcPr>
          <w:p w14:paraId="173881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652" w:type="dxa"/>
            <w:hideMark/>
          </w:tcPr>
          <w:p w14:paraId="6DDB80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4169" w:type="dxa"/>
            <w:hideMark/>
          </w:tcPr>
          <w:p w14:paraId="18E596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3ABDBC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1BF9D5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5A82B8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F5464A3" w14:textId="77777777" w:rsidTr="00825220">
        <w:trPr>
          <w:trHeight w:val="3315"/>
        </w:trPr>
        <w:tc>
          <w:tcPr>
            <w:tcW w:w="1155" w:type="dxa"/>
            <w:hideMark/>
          </w:tcPr>
          <w:p w14:paraId="6C9ABA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6E162F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F9D6A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25143D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Сортировочный узел Цех по обмену почтовых отправлений </w:t>
            </w:r>
            <w:r w:rsidRPr="00825220">
              <w:rPr>
                <w:rFonts w:ascii="Times New Roman" w:eastAsia="Times New Roman" w:hAnsi="Times New Roman"/>
                <w:sz w:val="16"/>
                <w:szCs w:val="16"/>
              </w:rPr>
              <w:br/>
              <w:t>(№ 1)</w:t>
            </w:r>
          </w:p>
        </w:tc>
        <w:tc>
          <w:tcPr>
            <w:tcW w:w="1811" w:type="dxa"/>
            <w:hideMark/>
          </w:tcPr>
          <w:p w14:paraId="149118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 (подлежат прохождению медицинских осмотров работники занятые на рабочих местах, указанных в карте СОУТ № 1847, 2021 год)</w:t>
            </w:r>
          </w:p>
        </w:tc>
        <w:tc>
          <w:tcPr>
            <w:tcW w:w="652" w:type="dxa"/>
            <w:hideMark/>
          </w:tcPr>
          <w:p w14:paraId="1D7189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27C522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50DA22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5B782B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2C226A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6B05CB25" w14:textId="77777777" w:rsidTr="00825220">
        <w:trPr>
          <w:trHeight w:val="3315"/>
        </w:trPr>
        <w:tc>
          <w:tcPr>
            <w:tcW w:w="1155" w:type="dxa"/>
            <w:hideMark/>
          </w:tcPr>
          <w:p w14:paraId="23A58D3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12671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AE41B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7BF03D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Сортировочный узел Цех по обмену почтовых отправлений </w:t>
            </w:r>
            <w:r w:rsidRPr="00825220">
              <w:rPr>
                <w:rFonts w:ascii="Times New Roman" w:eastAsia="Times New Roman" w:hAnsi="Times New Roman"/>
                <w:sz w:val="16"/>
                <w:szCs w:val="16"/>
              </w:rPr>
              <w:br/>
              <w:t>(№ 1)</w:t>
            </w:r>
          </w:p>
        </w:tc>
        <w:tc>
          <w:tcPr>
            <w:tcW w:w="1811" w:type="dxa"/>
            <w:hideMark/>
          </w:tcPr>
          <w:p w14:paraId="4A6EE3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 (подлежат прохождению медицинских осмотров работники занятые на рабочих местах, указанных в картах СОУТ № 1847-1903, 2021 год)</w:t>
            </w:r>
          </w:p>
        </w:tc>
        <w:tc>
          <w:tcPr>
            <w:tcW w:w="652" w:type="dxa"/>
            <w:hideMark/>
          </w:tcPr>
          <w:p w14:paraId="1B286F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79476F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449814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1959A8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1F9325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E0AA764" w14:textId="77777777" w:rsidTr="00825220">
        <w:trPr>
          <w:trHeight w:val="1785"/>
        </w:trPr>
        <w:tc>
          <w:tcPr>
            <w:tcW w:w="1155" w:type="dxa"/>
            <w:hideMark/>
          </w:tcPr>
          <w:p w14:paraId="584F33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16BB6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C3B41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18485D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Сортировочный узел Цех по обмену почтовых отправлений </w:t>
            </w:r>
            <w:r w:rsidRPr="00825220">
              <w:rPr>
                <w:rFonts w:ascii="Times New Roman" w:eastAsia="Times New Roman" w:hAnsi="Times New Roman"/>
                <w:sz w:val="16"/>
                <w:szCs w:val="16"/>
              </w:rPr>
              <w:br/>
              <w:t>(№ 1)</w:t>
            </w:r>
          </w:p>
        </w:tc>
        <w:tc>
          <w:tcPr>
            <w:tcW w:w="1811" w:type="dxa"/>
            <w:hideMark/>
          </w:tcPr>
          <w:p w14:paraId="2B2FB0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 (подлежат прохождению медицинских осмотров работники занятые на рабочих местах, указанных в картах СОУТ № 1847-1903, 2021 год)</w:t>
            </w:r>
          </w:p>
        </w:tc>
        <w:tc>
          <w:tcPr>
            <w:tcW w:w="652" w:type="dxa"/>
            <w:hideMark/>
          </w:tcPr>
          <w:p w14:paraId="5F81F0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16F698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0D3AFA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2A97D7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1E250A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FE9777F" w14:textId="77777777" w:rsidTr="00825220">
        <w:trPr>
          <w:trHeight w:val="3315"/>
        </w:trPr>
        <w:tc>
          <w:tcPr>
            <w:tcW w:w="1155" w:type="dxa"/>
            <w:hideMark/>
          </w:tcPr>
          <w:p w14:paraId="49C45D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D43DD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FA2D2A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247938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по обработке посылочной почты (№ 3)</w:t>
            </w:r>
          </w:p>
        </w:tc>
        <w:tc>
          <w:tcPr>
            <w:tcW w:w="1811" w:type="dxa"/>
            <w:hideMark/>
          </w:tcPr>
          <w:p w14:paraId="59899C2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 (подлежат прохождению медицинских осмотров работники занятые на рабочих местах, указанных в карте СОУТ № 1847, 2021 год) Моск-2018-(576-606) 2018 год, №1939 2021 год)</w:t>
            </w:r>
          </w:p>
        </w:tc>
        <w:tc>
          <w:tcPr>
            <w:tcW w:w="652" w:type="dxa"/>
            <w:hideMark/>
          </w:tcPr>
          <w:p w14:paraId="0F38B6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0DB84B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7245838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6FD400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332BBC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68F089D4" w14:textId="77777777" w:rsidTr="00825220">
        <w:trPr>
          <w:trHeight w:val="1530"/>
        </w:trPr>
        <w:tc>
          <w:tcPr>
            <w:tcW w:w="1155" w:type="dxa"/>
            <w:hideMark/>
          </w:tcPr>
          <w:p w14:paraId="2A9A16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456A0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A450E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06593A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по обработке посылочной почты (№ 3)</w:t>
            </w:r>
          </w:p>
        </w:tc>
        <w:tc>
          <w:tcPr>
            <w:tcW w:w="1811" w:type="dxa"/>
            <w:hideMark/>
          </w:tcPr>
          <w:p w14:paraId="2823AC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7BAF1D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08162E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561295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220809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2966D47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9B81FDA" w14:textId="77777777" w:rsidTr="00825220">
        <w:trPr>
          <w:trHeight w:val="3315"/>
        </w:trPr>
        <w:tc>
          <w:tcPr>
            <w:tcW w:w="1155" w:type="dxa"/>
            <w:hideMark/>
          </w:tcPr>
          <w:p w14:paraId="6EE46C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4C198BB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B12F6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71901D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 5 по обработке и сортировке письменной корреспонденции</w:t>
            </w:r>
          </w:p>
        </w:tc>
        <w:tc>
          <w:tcPr>
            <w:tcW w:w="1811" w:type="dxa"/>
            <w:hideMark/>
          </w:tcPr>
          <w:p w14:paraId="40C1FE9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6D5120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5C6258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43EB8A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3E2BB3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2D7FC5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962E40C" w14:textId="77777777" w:rsidTr="00825220">
        <w:trPr>
          <w:trHeight w:val="3315"/>
        </w:trPr>
        <w:tc>
          <w:tcPr>
            <w:tcW w:w="1155" w:type="dxa"/>
            <w:hideMark/>
          </w:tcPr>
          <w:p w14:paraId="47AABF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C86E1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D82ED2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Прижелезнодорожный почтамт при Казанском вокзале </w:t>
            </w:r>
          </w:p>
        </w:tc>
        <w:tc>
          <w:tcPr>
            <w:tcW w:w="1569" w:type="dxa"/>
            <w:hideMark/>
          </w:tcPr>
          <w:p w14:paraId="02D215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Группа погрузо-разгрузочных работ (Цех по обмену почтовых отправлений)</w:t>
            </w:r>
          </w:p>
        </w:tc>
        <w:tc>
          <w:tcPr>
            <w:tcW w:w="1811" w:type="dxa"/>
            <w:hideMark/>
          </w:tcPr>
          <w:p w14:paraId="5081E39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Грузчик </w:t>
            </w:r>
          </w:p>
        </w:tc>
        <w:tc>
          <w:tcPr>
            <w:tcW w:w="652" w:type="dxa"/>
            <w:hideMark/>
          </w:tcPr>
          <w:p w14:paraId="2204E5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4169" w:type="dxa"/>
            <w:hideMark/>
          </w:tcPr>
          <w:p w14:paraId="30ED370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176505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198DE0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72D9D2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14C571E" w14:textId="77777777" w:rsidTr="00825220">
        <w:trPr>
          <w:trHeight w:val="1530"/>
        </w:trPr>
        <w:tc>
          <w:tcPr>
            <w:tcW w:w="1155" w:type="dxa"/>
            <w:hideMark/>
          </w:tcPr>
          <w:p w14:paraId="51D366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6072A9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BFA1F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558420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Павелецкого направления</w:t>
            </w:r>
          </w:p>
        </w:tc>
        <w:tc>
          <w:tcPr>
            <w:tcW w:w="1811" w:type="dxa"/>
            <w:hideMark/>
          </w:tcPr>
          <w:p w14:paraId="48E5CF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 на линиях</w:t>
            </w:r>
          </w:p>
        </w:tc>
        <w:tc>
          <w:tcPr>
            <w:tcW w:w="652" w:type="dxa"/>
            <w:hideMark/>
          </w:tcPr>
          <w:p w14:paraId="334A05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w:t>
            </w:r>
          </w:p>
        </w:tc>
        <w:tc>
          <w:tcPr>
            <w:tcW w:w="4169" w:type="dxa"/>
            <w:hideMark/>
          </w:tcPr>
          <w:p w14:paraId="39B2BE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193543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B59E0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31FDD1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3BA6C49" w14:textId="77777777" w:rsidTr="00825220">
        <w:trPr>
          <w:trHeight w:val="2940"/>
        </w:trPr>
        <w:tc>
          <w:tcPr>
            <w:tcW w:w="1155" w:type="dxa"/>
            <w:hideMark/>
          </w:tcPr>
          <w:p w14:paraId="18B717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4306CE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71BAF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7C184A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4AEA93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 на линиях</w:t>
            </w:r>
          </w:p>
        </w:tc>
        <w:tc>
          <w:tcPr>
            <w:tcW w:w="652" w:type="dxa"/>
            <w:hideMark/>
          </w:tcPr>
          <w:p w14:paraId="24331A3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w:t>
            </w:r>
          </w:p>
        </w:tc>
        <w:tc>
          <w:tcPr>
            <w:tcW w:w="4169" w:type="dxa"/>
            <w:hideMark/>
          </w:tcPr>
          <w:p w14:paraId="5781BE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277B93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4AE169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449FDB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3E80E80" w14:textId="77777777" w:rsidTr="00825220">
        <w:trPr>
          <w:trHeight w:val="1020"/>
        </w:trPr>
        <w:tc>
          <w:tcPr>
            <w:tcW w:w="1155" w:type="dxa"/>
            <w:hideMark/>
          </w:tcPr>
          <w:p w14:paraId="61D905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DB34A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24380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32A278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по обмену и обработке почты (Вагоноремонтный)</w:t>
            </w:r>
          </w:p>
        </w:tc>
        <w:tc>
          <w:tcPr>
            <w:tcW w:w="1811" w:type="dxa"/>
            <w:hideMark/>
          </w:tcPr>
          <w:p w14:paraId="1E076B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1DAF45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680265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Шум</w:t>
            </w:r>
          </w:p>
        </w:tc>
        <w:tc>
          <w:tcPr>
            <w:tcW w:w="1078" w:type="dxa"/>
            <w:hideMark/>
          </w:tcPr>
          <w:p w14:paraId="3EF7FB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п.4.4</w:t>
            </w:r>
          </w:p>
        </w:tc>
        <w:tc>
          <w:tcPr>
            <w:tcW w:w="1028" w:type="dxa"/>
            <w:hideMark/>
          </w:tcPr>
          <w:p w14:paraId="4A869E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п.4.4</w:t>
            </w:r>
          </w:p>
        </w:tc>
        <w:tc>
          <w:tcPr>
            <w:tcW w:w="1202" w:type="dxa"/>
            <w:hideMark/>
          </w:tcPr>
          <w:p w14:paraId="298379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B09A6AC" w14:textId="77777777" w:rsidTr="00825220">
        <w:trPr>
          <w:trHeight w:val="3315"/>
        </w:trPr>
        <w:tc>
          <w:tcPr>
            <w:tcW w:w="1155" w:type="dxa"/>
            <w:hideMark/>
          </w:tcPr>
          <w:p w14:paraId="688102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856D0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592CC4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1BB4D0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по обмену и обработке почты (Вагоноремонтный)</w:t>
            </w:r>
          </w:p>
        </w:tc>
        <w:tc>
          <w:tcPr>
            <w:tcW w:w="1811" w:type="dxa"/>
            <w:hideMark/>
          </w:tcPr>
          <w:p w14:paraId="02BE54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5AB7E4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5BCF9F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473803F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4AFD21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6BE7EA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805BA31" w14:textId="77777777" w:rsidTr="00825220">
        <w:trPr>
          <w:trHeight w:val="3315"/>
        </w:trPr>
        <w:tc>
          <w:tcPr>
            <w:tcW w:w="1155" w:type="dxa"/>
            <w:hideMark/>
          </w:tcPr>
          <w:p w14:paraId="7C4BDA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051759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BCF67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0EC706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Группа погрузочно-разгрузочных работ </w:t>
            </w:r>
          </w:p>
        </w:tc>
        <w:tc>
          <w:tcPr>
            <w:tcW w:w="1811" w:type="dxa"/>
            <w:hideMark/>
          </w:tcPr>
          <w:p w14:paraId="04475D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652" w:type="dxa"/>
            <w:hideMark/>
          </w:tcPr>
          <w:p w14:paraId="40D8F8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4169" w:type="dxa"/>
            <w:hideMark/>
          </w:tcPr>
          <w:p w14:paraId="5EBB18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4AAFDD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57CE7A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27342F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6E2B1E4" w14:textId="77777777" w:rsidTr="00825220">
        <w:trPr>
          <w:trHeight w:val="3315"/>
        </w:trPr>
        <w:tc>
          <w:tcPr>
            <w:tcW w:w="1155" w:type="dxa"/>
            <w:hideMark/>
          </w:tcPr>
          <w:p w14:paraId="2EC49A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76DE2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DA9FA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5CF9CE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по обмену почтовых отправлений (Цех №1)</w:t>
            </w:r>
          </w:p>
        </w:tc>
        <w:tc>
          <w:tcPr>
            <w:tcW w:w="1811" w:type="dxa"/>
            <w:hideMark/>
          </w:tcPr>
          <w:p w14:paraId="7682D4B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Оператор СЦ 1 класса (подлежат прохождению медицинских осмотров работники, занятые на рабочих местах, указанных в картах СОУТ </w:t>
            </w:r>
            <w:r w:rsidRPr="00825220">
              <w:rPr>
                <w:rFonts w:ascii="Times New Roman" w:eastAsia="Times New Roman" w:hAnsi="Times New Roman"/>
                <w:sz w:val="16"/>
                <w:szCs w:val="16"/>
              </w:rPr>
              <w:br/>
              <w:t>№220-2019 2020 год,   №198-219-2019 2020 год, №221-237-2019 2020 год)</w:t>
            </w:r>
          </w:p>
        </w:tc>
        <w:tc>
          <w:tcPr>
            <w:tcW w:w="652" w:type="dxa"/>
            <w:hideMark/>
          </w:tcPr>
          <w:p w14:paraId="14288E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72DCCE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1BF838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1CA7953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641363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05D1868F" w14:textId="77777777" w:rsidTr="00825220">
        <w:trPr>
          <w:trHeight w:val="2550"/>
        </w:trPr>
        <w:tc>
          <w:tcPr>
            <w:tcW w:w="1155" w:type="dxa"/>
            <w:hideMark/>
          </w:tcPr>
          <w:p w14:paraId="51CF68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CF516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179BB5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36153A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по обмену почтовых отправлений (Цех №1)</w:t>
            </w:r>
          </w:p>
        </w:tc>
        <w:tc>
          <w:tcPr>
            <w:tcW w:w="1811" w:type="dxa"/>
            <w:hideMark/>
          </w:tcPr>
          <w:p w14:paraId="6775BD5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Оператор СЦ 1 класса (подлежат прохождению медицинских осмотров работники, занятые на рабочих местах, указанных в картах СОУТ </w:t>
            </w:r>
            <w:r w:rsidRPr="00825220">
              <w:rPr>
                <w:rFonts w:ascii="Times New Roman" w:eastAsia="Times New Roman" w:hAnsi="Times New Roman"/>
                <w:sz w:val="16"/>
                <w:szCs w:val="16"/>
              </w:rPr>
              <w:br/>
              <w:t>№220-2019 2020 год,   №198-219-2019 2020 год, №221-237-2019 2020 год)</w:t>
            </w:r>
          </w:p>
        </w:tc>
        <w:tc>
          <w:tcPr>
            <w:tcW w:w="652" w:type="dxa"/>
            <w:hideMark/>
          </w:tcPr>
          <w:p w14:paraId="2AECF1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5F07AD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4A6A7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4885B7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4CDE438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23F56EC" w14:textId="77777777" w:rsidTr="00825220">
        <w:trPr>
          <w:trHeight w:val="3315"/>
        </w:trPr>
        <w:tc>
          <w:tcPr>
            <w:tcW w:w="1155" w:type="dxa"/>
            <w:hideMark/>
          </w:tcPr>
          <w:p w14:paraId="5223E0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45715C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8F26F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77A0CF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по обработке почтовых отправлений (Цех №3)</w:t>
            </w:r>
          </w:p>
        </w:tc>
        <w:tc>
          <w:tcPr>
            <w:tcW w:w="1811" w:type="dxa"/>
            <w:hideMark/>
          </w:tcPr>
          <w:p w14:paraId="6F47D7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323368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793AFD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671791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0E2B95B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391B95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B47E06D" w14:textId="77777777" w:rsidTr="00825220">
        <w:trPr>
          <w:trHeight w:val="1530"/>
        </w:trPr>
        <w:tc>
          <w:tcPr>
            <w:tcW w:w="1155" w:type="dxa"/>
            <w:hideMark/>
          </w:tcPr>
          <w:p w14:paraId="02F699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958FC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5EB0A9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5501A6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по обработке почтовых отправлений (Цех №3)</w:t>
            </w:r>
          </w:p>
        </w:tc>
        <w:tc>
          <w:tcPr>
            <w:tcW w:w="1811" w:type="dxa"/>
            <w:hideMark/>
          </w:tcPr>
          <w:p w14:paraId="3B58D6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5A2B5D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4CA62A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1DC8F6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41A090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47D541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8F8DF85" w14:textId="77777777" w:rsidTr="00825220">
        <w:trPr>
          <w:trHeight w:val="3315"/>
        </w:trPr>
        <w:tc>
          <w:tcPr>
            <w:tcW w:w="1155" w:type="dxa"/>
            <w:hideMark/>
          </w:tcPr>
          <w:p w14:paraId="6F799D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79FD4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9B8093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64469E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по обработке почтовых отправлений</w:t>
            </w:r>
          </w:p>
        </w:tc>
        <w:tc>
          <w:tcPr>
            <w:tcW w:w="1811" w:type="dxa"/>
            <w:hideMark/>
          </w:tcPr>
          <w:p w14:paraId="044DE3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652" w:type="dxa"/>
            <w:hideMark/>
          </w:tcPr>
          <w:p w14:paraId="3B27B5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7D5FBE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5D256E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001EE1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3BCF40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6DEDC3DE" w14:textId="77777777" w:rsidTr="00825220">
        <w:trPr>
          <w:trHeight w:val="1905"/>
        </w:trPr>
        <w:tc>
          <w:tcPr>
            <w:tcW w:w="1155" w:type="dxa"/>
            <w:hideMark/>
          </w:tcPr>
          <w:p w14:paraId="1EA3A2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06A834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E02A4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4662961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(ОПП при Белорусском вокзале)</w:t>
            </w:r>
          </w:p>
        </w:tc>
        <w:tc>
          <w:tcPr>
            <w:tcW w:w="1811" w:type="dxa"/>
            <w:hideMark/>
          </w:tcPr>
          <w:p w14:paraId="4F24CE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 (подлежат прохождению медицинских осмотров работники занятые на рабочих местах, указанных в картах СОУТ №243, 2020 год.</w:t>
            </w:r>
          </w:p>
        </w:tc>
        <w:tc>
          <w:tcPr>
            <w:tcW w:w="652" w:type="dxa"/>
            <w:hideMark/>
          </w:tcPr>
          <w:p w14:paraId="52146A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744035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Общая вибрация (транспортная, транспортно-технологическая, технологическая) </w:t>
            </w:r>
          </w:p>
        </w:tc>
        <w:tc>
          <w:tcPr>
            <w:tcW w:w="1078" w:type="dxa"/>
            <w:hideMark/>
          </w:tcPr>
          <w:p w14:paraId="5E5C6A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п.4.3.2</w:t>
            </w:r>
          </w:p>
        </w:tc>
        <w:tc>
          <w:tcPr>
            <w:tcW w:w="1028" w:type="dxa"/>
            <w:hideMark/>
          </w:tcPr>
          <w:p w14:paraId="1A684B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п.4.3.2</w:t>
            </w:r>
          </w:p>
        </w:tc>
        <w:tc>
          <w:tcPr>
            <w:tcW w:w="1202" w:type="dxa"/>
            <w:hideMark/>
          </w:tcPr>
          <w:p w14:paraId="2E14C5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94BF716" w14:textId="77777777" w:rsidTr="00825220">
        <w:trPr>
          <w:trHeight w:val="1830"/>
        </w:trPr>
        <w:tc>
          <w:tcPr>
            <w:tcW w:w="1155" w:type="dxa"/>
            <w:hideMark/>
          </w:tcPr>
          <w:p w14:paraId="557FFF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A77DC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36198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62235A0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(ОПП при Белорусском вокзале)</w:t>
            </w:r>
          </w:p>
        </w:tc>
        <w:tc>
          <w:tcPr>
            <w:tcW w:w="1811" w:type="dxa"/>
            <w:hideMark/>
          </w:tcPr>
          <w:p w14:paraId="0140E8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 (подлежат прохождению медицинских осмотров работники занятые на рабочих местах, указанных в картах СОУТ №243, 2019 год.</w:t>
            </w:r>
          </w:p>
        </w:tc>
        <w:tc>
          <w:tcPr>
            <w:tcW w:w="652" w:type="dxa"/>
            <w:hideMark/>
          </w:tcPr>
          <w:p w14:paraId="3230C8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148066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1CD5C5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50173F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26E4242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F0B4674" w14:textId="77777777" w:rsidTr="00825220">
        <w:trPr>
          <w:trHeight w:val="1845"/>
        </w:trPr>
        <w:tc>
          <w:tcPr>
            <w:tcW w:w="1155" w:type="dxa"/>
            <w:hideMark/>
          </w:tcPr>
          <w:p w14:paraId="1252D7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F296C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340DE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2AA2CF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42ECEC9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652" w:type="dxa"/>
            <w:hideMark/>
          </w:tcPr>
          <w:p w14:paraId="163CA3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4169" w:type="dxa"/>
            <w:hideMark/>
          </w:tcPr>
          <w:p w14:paraId="2F5D7A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Металлы щелочные, щелочноземельные, редкоземельные и их соединения, в том числе: Натрий, калий, литий, рубидий, цезий, цезиевая соль хлорированного </w:t>
            </w:r>
            <w:proofErr w:type="spellStart"/>
            <w:r w:rsidRPr="00825220">
              <w:rPr>
                <w:rFonts w:ascii="Times New Roman" w:eastAsia="Times New Roman" w:hAnsi="Times New Roman"/>
                <w:sz w:val="16"/>
                <w:szCs w:val="16"/>
              </w:rPr>
              <w:t>бисдикарбонил</w:t>
            </w:r>
            <w:proofErr w:type="spellEnd"/>
            <w:r w:rsidRPr="00825220">
              <w:rPr>
                <w:rFonts w:ascii="Times New Roman" w:eastAsia="Times New Roman" w:hAnsi="Times New Roman"/>
                <w:sz w:val="16"/>
                <w:szCs w:val="16"/>
              </w:rPr>
              <w:t xml:space="preserve"> кобальта и прочие; кальций, магний, стронций, барий, </w:t>
            </w:r>
            <w:proofErr w:type="spellStart"/>
            <w:r w:rsidRPr="00825220">
              <w:rPr>
                <w:rFonts w:ascii="Times New Roman" w:eastAsia="Times New Roman" w:hAnsi="Times New Roman"/>
                <w:sz w:val="16"/>
                <w:szCs w:val="16"/>
              </w:rPr>
              <w:t>магнид</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меди</w:t>
            </w:r>
            <w:r w:rsidRPr="00825220">
              <w:rPr>
                <w:rFonts w:ascii="Times New Roman" w:eastAsia="Times New Roman" w:hAnsi="Times New Roman"/>
                <w:sz w:val="16"/>
                <w:szCs w:val="16"/>
                <w:vertAlign w:val="superscript"/>
              </w:rPr>
              <w:t>Ф</w:t>
            </w:r>
            <w:proofErr w:type="spellEnd"/>
            <w:r w:rsidRPr="00825220">
              <w:rPr>
                <w:rFonts w:ascii="Times New Roman" w:eastAsia="Times New Roman" w:hAnsi="Times New Roman"/>
                <w:sz w:val="16"/>
                <w:szCs w:val="16"/>
              </w:rPr>
              <w:t xml:space="preserve">, магний </w:t>
            </w:r>
            <w:proofErr w:type="spellStart"/>
            <w:r w:rsidRPr="00825220">
              <w:rPr>
                <w:rFonts w:ascii="Times New Roman" w:eastAsia="Times New Roman" w:hAnsi="Times New Roman"/>
                <w:sz w:val="16"/>
                <w:szCs w:val="16"/>
              </w:rPr>
              <w:t>додекаборид</w:t>
            </w:r>
            <w:proofErr w:type="spellEnd"/>
            <w:r w:rsidRPr="00825220">
              <w:rPr>
                <w:rFonts w:ascii="Times New Roman" w:eastAsia="Times New Roman" w:hAnsi="Times New Roman"/>
                <w:sz w:val="16"/>
                <w:szCs w:val="16"/>
              </w:rPr>
              <w:t>; лантан, иттрий, скандий, церий и их соединения</w:t>
            </w:r>
          </w:p>
        </w:tc>
        <w:tc>
          <w:tcPr>
            <w:tcW w:w="1078" w:type="dxa"/>
            <w:hideMark/>
          </w:tcPr>
          <w:p w14:paraId="3025F1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1.19.1</w:t>
            </w:r>
          </w:p>
        </w:tc>
        <w:tc>
          <w:tcPr>
            <w:tcW w:w="1028" w:type="dxa"/>
            <w:hideMark/>
          </w:tcPr>
          <w:p w14:paraId="3AA55F0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п.1.19, 1.19.1</w:t>
            </w:r>
          </w:p>
        </w:tc>
        <w:tc>
          <w:tcPr>
            <w:tcW w:w="1202" w:type="dxa"/>
            <w:hideMark/>
          </w:tcPr>
          <w:p w14:paraId="753C22A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BA8509B" w14:textId="77777777" w:rsidTr="00825220">
        <w:trPr>
          <w:trHeight w:val="1530"/>
        </w:trPr>
        <w:tc>
          <w:tcPr>
            <w:tcW w:w="1155" w:type="dxa"/>
            <w:hideMark/>
          </w:tcPr>
          <w:p w14:paraId="0E9A90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AA67FD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082AF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708520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3E3F082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652" w:type="dxa"/>
            <w:hideMark/>
          </w:tcPr>
          <w:p w14:paraId="1328CA4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4169" w:type="dxa"/>
            <w:hideMark/>
          </w:tcPr>
          <w:p w14:paraId="1EE43D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3509540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41E9903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384EA1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6B323FA" w14:textId="77777777" w:rsidTr="00825220">
        <w:trPr>
          <w:trHeight w:val="3315"/>
        </w:trPr>
        <w:tc>
          <w:tcPr>
            <w:tcW w:w="1155" w:type="dxa"/>
            <w:hideMark/>
          </w:tcPr>
          <w:p w14:paraId="432915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1A3A70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EE9657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6AE719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3ED6439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652" w:type="dxa"/>
            <w:hideMark/>
          </w:tcPr>
          <w:p w14:paraId="3CECAC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4169" w:type="dxa"/>
            <w:hideMark/>
          </w:tcPr>
          <w:p w14:paraId="5E90B2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701BF1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7AFA52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704CA0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BAE4A22" w14:textId="77777777" w:rsidTr="00825220">
        <w:trPr>
          <w:trHeight w:val="1530"/>
        </w:trPr>
        <w:tc>
          <w:tcPr>
            <w:tcW w:w="1155" w:type="dxa"/>
            <w:hideMark/>
          </w:tcPr>
          <w:p w14:paraId="617818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74E93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C6DFD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229297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6CC401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652" w:type="dxa"/>
            <w:hideMark/>
          </w:tcPr>
          <w:p w14:paraId="3673B3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4169" w:type="dxa"/>
            <w:hideMark/>
          </w:tcPr>
          <w:p w14:paraId="0FBA3A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766303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4F9514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2534F5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DA4760B" w14:textId="77777777" w:rsidTr="00825220">
        <w:trPr>
          <w:trHeight w:val="2295"/>
        </w:trPr>
        <w:tc>
          <w:tcPr>
            <w:tcW w:w="1155" w:type="dxa"/>
            <w:hideMark/>
          </w:tcPr>
          <w:p w14:paraId="685F00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1FA4E0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35813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34F08A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0AFD9C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3E63F2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1B552F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2E0757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6AA3A4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22E9C7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678CE64" w14:textId="77777777" w:rsidTr="00825220">
        <w:trPr>
          <w:trHeight w:val="2550"/>
        </w:trPr>
        <w:tc>
          <w:tcPr>
            <w:tcW w:w="1155" w:type="dxa"/>
            <w:hideMark/>
          </w:tcPr>
          <w:p w14:paraId="295176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532C25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755F0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36E9CC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426196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34E9E6D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0C4A71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1EE92F4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72C67E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43EBC1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972657A" w14:textId="77777777" w:rsidTr="00825220">
        <w:trPr>
          <w:trHeight w:val="1530"/>
        </w:trPr>
        <w:tc>
          <w:tcPr>
            <w:tcW w:w="1155" w:type="dxa"/>
            <w:hideMark/>
          </w:tcPr>
          <w:p w14:paraId="2392B86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4EB84A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F03E5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Павелецком вокзале</w:t>
            </w:r>
          </w:p>
        </w:tc>
        <w:tc>
          <w:tcPr>
            <w:tcW w:w="1569" w:type="dxa"/>
            <w:hideMark/>
          </w:tcPr>
          <w:p w14:paraId="239441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09A14BF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разряда</w:t>
            </w:r>
          </w:p>
        </w:tc>
        <w:tc>
          <w:tcPr>
            <w:tcW w:w="652" w:type="dxa"/>
            <w:hideMark/>
          </w:tcPr>
          <w:p w14:paraId="0BEB86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разряда</w:t>
            </w:r>
          </w:p>
        </w:tc>
        <w:tc>
          <w:tcPr>
            <w:tcW w:w="4169" w:type="dxa"/>
            <w:hideMark/>
          </w:tcPr>
          <w:p w14:paraId="659621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4B94AC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21A6A4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11021F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71B98EC3" w14:textId="77777777" w:rsidTr="00825220">
        <w:trPr>
          <w:trHeight w:val="3315"/>
        </w:trPr>
        <w:tc>
          <w:tcPr>
            <w:tcW w:w="1155" w:type="dxa"/>
            <w:hideMark/>
          </w:tcPr>
          <w:p w14:paraId="54ABBD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B89435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BE8D4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6E3FE8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24BB8A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Заместитель начальника почтового вагона на линиях (подлежат прохождению медицинских осмотров работники занятые на рабочих местах, указанных в картах СОУТ №№ 958-979, 2021 го).</w:t>
            </w:r>
          </w:p>
        </w:tc>
        <w:tc>
          <w:tcPr>
            <w:tcW w:w="652" w:type="dxa"/>
            <w:hideMark/>
          </w:tcPr>
          <w:p w14:paraId="49BA3D5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Заместитель начальника почтового вагона</w:t>
            </w:r>
          </w:p>
        </w:tc>
        <w:tc>
          <w:tcPr>
            <w:tcW w:w="4169" w:type="dxa"/>
            <w:hideMark/>
          </w:tcPr>
          <w:p w14:paraId="08D0AA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481753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41DC5C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3DD3643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6B3D2BE" w14:textId="77777777" w:rsidTr="00825220">
        <w:trPr>
          <w:trHeight w:val="1530"/>
        </w:trPr>
        <w:tc>
          <w:tcPr>
            <w:tcW w:w="1155" w:type="dxa"/>
            <w:hideMark/>
          </w:tcPr>
          <w:p w14:paraId="76A6D2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8F1644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FA0C9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3671D2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47B06E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 на линиях</w:t>
            </w:r>
          </w:p>
        </w:tc>
        <w:tc>
          <w:tcPr>
            <w:tcW w:w="652" w:type="dxa"/>
            <w:hideMark/>
          </w:tcPr>
          <w:p w14:paraId="567C58F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w:t>
            </w:r>
          </w:p>
        </w:tc>
        <w:tc>
          <w:tcPr>
            <w:tcW w:w="4169" w:type="dxa"/>
            <w:hideMark/>
          </w:tcPr>
          <w:p w14:paraId="7B6E228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4B2F2EE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6C26D4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28AB17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48861B1" w14:textId="77777777" w:rsidTr="00825220">
        <w:trPr>
          <w:trHeight w:val="3315"/>
        </w:trPr>
        <w:tc>
          <w:tcPr>
            <w:tcW w:w="1155" w:type="dxa"/>
            <w:hideMark/>
          </w:tcPr>
          <w:p w14:paraId="7BA89E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ECD39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223BB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5FD8C7A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1A6FB0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 на линиях</w:t>
            </w:r>
          </w:p>
        </w:tc>
        <w:tc>
          <w:tcPr>
            <w:tcW w:w="652" w:type="dxa"/>
            <w:hideMark/>
          </w:tcPr>
          <w:p w14:paraId="49C0C1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почтового вагона</w:t>
            </w:r>
          </w:p>
        </w:tc>
        <w:tc>
          <w:tcPr>
            <w:tcW w:w="4169" w:type="dxa"/>
            <w:hideMark/>
          </w:tcPr>
          <w:p w14:paraId="02BA04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353D56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0D3EB1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393515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B360E3F" w14:textId="77777777" w:rsidTr="00825220">
        <w:trPr>
          <w:trHeight w:val="1845"/>
        </w:trPr>
        <w:tc>
          <w:tcPr>
            <w:tcW w:w="1155" w:type="dxa"/>
            <w:hideMark/>
          </w:tcPr>
          <w:p w14:paraId="3F18A8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FFAAC9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EBCB9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6936CB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762297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652" w:type="dxa"/>
            <w:hideMark/>
          </w:tcPr>
          <w:p w14:paraId="28228D7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4169" w:type="dxa"/>
            <w:hideMark/>
          </w:tcPr>
          <w:p w14:paraId="509AB7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Металлы щелочные, щелочноземельные, редкоземельные и их соединения, в том числе: Натрий, калий, литий, рубидий, цезий, цезиевая соль хлорированного </w:t>
            </w:r>
            <w:proofErr w:type="spellStart"/>
            <w:r w:rsidRPr="00825220">
              <w:rPr>
                <w:rFonts w:ascii="Times New Roman" w:eastAsia="Times New Roman" w:hAnsi="Times New Roman"/>
                <w:sz w:val="16"/>
                <w:szCs w:val="16"/>
              </w:rPr>
              <w:t>бисдикарбонил</w:t>
            </w:r>
            <w:proofErr w:type="spellEnd"/>
            <w:r w:rsidRPr="00825220">
              <w:rPr>
                <w:rFonts w:ascii="Times New Roman" w:eastAsia="Times New Roman" w:hAnsi="Times New Roman"/>
                <w:sz w:val="16"/>
                <w:szCs w:val="16"/>
              </w:rPr>
              <w:t xml:space="preserve"> кобальта и прочие; кальций, магний, стронций, барий, </w:t>
            </w:r>
            <w:proofErr w:type="spellStart"/>
            <w:r w:rsidRPr="00825220">
              <w:rPr>
                <w:rFonts w:ascii="Times New Roman" w:eastAsia="Times New Roman" w:hAnsi="Times New Roman"/>
                <w:sz w:val="16"/>
                <w:szCs w:val="16"/>
              </w:rPr>
              <w:t>магнид</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меди</w:t>
            </w:r>
            <w:r w:rsidRPr="00825220">
              <w:rPr>
                <w:rFonts w:ascii="Times New Roman" w:eastAsia="Times New Roman" w:hAnsi="Times New Roman"/>
                <w:sz w:val="16"/>
                <w:szCs w:val="16"/>
                <w:vertAlign w:val="superscript"/>
              </w:rPr>
              <w:t>Ф</w:t>
            </w:r>
            <w:proofErr w:type="spellEnd"/>
            <w:r w:rsidRPr="00825220">
              <w:rPr>
                <w:rFonts w:ascii="Times New Roman" w:eastAsia="Times New Roman" w:hAnsi="Times New Roman"/>
                <w:sz w:val="16"/>
                <w:szCs w:val="16"/>
              </w:rPr>
              <w:t xml:space="preserve">, магний </w:t>
            </w:r>
            <w:proofErr w:type="spellStart"/>
            <w:r w:rsidRPr="00825220">
              <w:rPr>
                <w:rFonts w:ascii="Times New Roman" w:eastAsia="Times New Roman" w:hAnsi="Times New Roman"/>
                <w:sz w:val="16"/>
                <w:szCs w:val="16"/>
              </w:rPr>
              <w:t>додекаборид</w:t>
            </w:r>
            <w:proofErr w:type="spellEnd"/>
            <w:r w:rsidRPr="00825220">
              <w:rPr>
                <w:rFonts w:ascii="Times New Roman" w:eastAsia="Times New Roman" w:hAnsi="Times New Roman"/>
                <w:sz w:val="16"/>
                <w:szCs w:val="16"/>
              </w:rPr>
              <w:t>; лантан, иттрий, скандий, церий и их соединения</w:t>
            </w:r>
          </w:p>
        </w:tc>
        <w:tc>
          <w:tcPr>
            <w:tcW w:w="1078" w:type="dxa"/>
            <w:hideMark/>
          </w:tcPr>
          <w:p w14:paraId="5A88E5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1.19.1</w:t>
            </w:r>
          </w:p>
        </w:tc>
        <w:tc>
          <w:tcPr>
            <w:tcW w:w="1028" w:type="dxa"/>
            <w:hideMark/>
          </w:tcPr>
          <w:p w14:paraId="50E1A5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п.1.19, 1.19.1</w:t>
            </w:r>
          </w:p>
        </w:tc>
        <w:tc>
          <w:tcPr>
            <w:tcW w:w="1202" w:type="dxa"/>
            <w:hideMark/>
          </w:tcPr>
          <w:p w14:paraId="7BA746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9DA83C3" w14:textId="77777777" w:rsidTr="00825220">
        <w:trPr>
          <w:trHeight w:val="1530"/>
        </w:trPr>
        <w:tc>
          <w:tcPr>
            <w:tcW w:w="1155" w:type="dxa"/>
            <w:hideMark/>
          </w:tcPr>
          <w:p w14:paraId="43CD7E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D76DE0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4309D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281B7F8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41F842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652" w:type="dxa"/>
            <w:hideMark/>
          </w:tcPr>
          <w:p w14:paraId="6C2298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Аккумуляторщик 5 разряда</w:t>
            </w:r>
          </w:p>
        </w:tc>
        <w:tc>
          <w:tcPr>
            <w:tcW w:w="4169" w:type="dxa"/>
            <w:hideMark/>
          </w:tcPr>
          <w:p w14:paraId="0633D7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0DE200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3231E1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3E99B5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0D4F29F8" w14:textId="77777777" w:rsidTr="00825220">
        <w:trPr>
          <w:trHeight w:val="3315"/>
        </w:trPr>
        <w:tc>
          <w:tcPr>
            <w:tcW w:w="1155" w:type="dxa"/>
            <w:hideMark/>
          </w:tcPr>
          <w:p w14:paraId="3EFD9D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2861F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E6D92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1C9F7A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2D2530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652" w:type="dxa"/>
            <w:hideMark/>
          </w:tcPr>
          <w:p w14:paraId="06C270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4169" w:type="dxa"/>
            <w:hideMark/>
          </w:tcPr>
          <w:p w14:paraId="6C6760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54F1A9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55FE489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1732A7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97740AC" w14:textId="77777777" w:rsidTr="00825220">
        <w:trPr>
          <w:trHeight w:val="1530"/>
        </w:trPr>
        <w:tc>
          <w:tcPr>
            <w:tcW w:w="1155" w:type="dxa"/>
            <w:hideMark/>
          </w:tcPr>
          <w:p w14:paraId="3109C9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F7A01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68CEB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473DFA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2FBFC5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652" w:type="dxa"/>
            <w:hideMark/>
          </w:tcPr>
          <w:p w14:paraId="6B1190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Проводник-электромонтер почтовых вагонов 3 разряда</w:t>
            </w:r>
          </w:p>
        </w:tc>
        <w:tc>
          <w:tcPr>
            <w:tcW w:w="4169" w:type="dxa"/>
            <w:hideMark/>
          </w:tcPr>
          <w:p w14:paraId="1BEE76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263B4F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4C6CF5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0B25F0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E39CD27" w14:textId="77777777" w:rsidTr="00825220">
        <w:trPr>
          <w:trHeight w:val="765"/>
        </w:trPr>
        <w:tc>
          <w:tcPr>
            <w:tcW w:w="1155" w:type="dxa"/>
            <w:hideMark/>
          </w:tcPr>
          <w:p w14:paraId="7EF8DC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C2D28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5B7972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5D38EA6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6B85EC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 ремонтник (все разряды)</w:t>
            </w:r>
          </w:p>
        </w:tc>
        <w:tc>
          <w:tcPr>
            <w:tcW w:w="652" w:type="dxa"/>
            <w:hideMark/>
          </w:tcPr>
          <w:p w14:paraId="0BBD9F1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Слесарь – ремонтник (все разряды)</w:t>
            </w:r>
          </w:p>
        </w:tc>
        <w:tc>
          <w:tcPr>
            <w:tcW w:w="4169" w:type="dxa"/>
            <w:hideMark/>
          </w:tcPr>
          <w:p w14:paraId="048E07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57B197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52FBB37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1D1FF6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58FDDBC8" w14:textId="77777777" w:rsidTr="00825220">
        <w:trPr>
          <w:trHeight w:val="2295"/>
        </w:trPr>
        <w:tc>
          <w:tcPr>
            <w:tcW w:w="1155" w:type="dxa"/>
            <w:hideMark/>
          </w:tcPr>
          <w:p w14:paraId="3A804C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670F23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AC717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52EBC1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3979452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7C5ECB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5BADE6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Сварочные аэрозоли, представляющие сложную смесь АПФД (кремний диоксид аморфный в смеси с оксидами марганца в виде аэрозоля конденсации, </w:t>
            </w:r>
            <w:proofErr w:type="spellStart"/>
            <w:r w:rsidRPr="00825220">
              <w:rPr>
                <w:rFonts w:ascii="Times New Roman" w:eastAsia="Times New Roman" w:hAnsi="Times New Roman"/>
                <w:sz w:val="16"/>
                <w:szCs w:val="16"/>
              </w:rPr>
              <w:t>дижелезо</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триоксид</w:t>
            </w:r>
            <w:proofErr w:type="spellEnd"/>
            <w:r w:rsidRPr="00825220">
              <w:rPr>
                <w:rFonts w:ascii="Times New Roman" w:eastAsia="Times New Roman" w:hAnsi="Times New Roman"/>
                <w:sz w:val="16"/>
                <w:szCs w:val="16"/>
              </w:rPr>
              <w:t xml:space="preserve">, титан диоксид, вольфрам, алюминий и его соединения) и химических веществ разной природы: аэрозоли металлов (в том числе </w:t>
            </w:r>
            <w:proofErr w:type="spellStart"/>
            <w:r w:rsidRPr="00825220">
              <w:rPr>
                <w:rFonts w:ascii="Times New Roman" w:eastAsia="Times New Roman" w:hAnsi="Times New Roman"/>
                <w:sz w:val="16"/>
                <w:szCs w:val="16"/>
              </w:rPr>
              <w:t>марганцаР</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цинкаА</w:t>
            </w:r>
            <w:proofErr w:type="spellEnd"/>
            <w:r w:rsidRPr="00825220">
              <w:rPr>
                <w:rFonts w:ascii="Times New Roman" w:eastAsia="Times New Roman" w:hAnsi="Times New Roman"/>
                <w:sz w:val="16"/>
                <w:szCs w:val="16"/>
              </w:rPr>
              <w:t xml:space="preserve">, хрома (VI)К, хрома (Ш)А, </w:t>
            </w:r>
            <w:proofErr w:type="spellStart"/>
            <w:r w:rsidRPr="00825220">
              <w:rPr>
                <w:rFonts w:ascii="Times New Roman" w:eastAsia="Times New Roman" w:hAnsi="Times New Roman"/>
                <w:sz w:val="16"/>
                <w:szCs w:val="16"/>
              </w:rPr>
              <w:t>бериллияРКА</w:t>
            </w:r>
            <w:proofErr w:type="spellEnd"/>
            <w:r w:rsidRPr="00825220">
              <w:rPr>
                <w:rFonts w:ascii="Times New Roman" w:eastAsia="Times New Roman" w:hAnsi="Times New Roman"/>
                <w:sz w:val="16"/>
                <w:szCs w:val="16"/>
              </w:rPr>
              <w:t xml:space="preserve">, </w:t>
            </w:r>
            <w:proofErr w:type="spellStart"/>
            <w:r w:rsidRPr="00825220">
              <w:rPr>
                <w:rFonts w:ascii="Times New Roman" w:eastAsia="Times New Roman" w:hAnsi="Times New Roman"/>
                <w:sz w:val="16"/>
                <w:szCs w:val="16"/>
              </w:rPr>
              <w:t>никеляК</w:t>
            </w:r>
            <w:proofErr w:type="spellEnd"/>
            <w:r w:rsidRPr="00825220">
              <w:rPr>
                <w:rFonts w:ascii="Times New Roman" w:eastAsia="Times New Roman" w:hAnsi="Times New Roman"/>
                <w:sz w:val="16"/>
                <w:szCs w:val="16"/>
              </w:rPr>
              <w:t xml:space="preserve">, хром </w:t>
            </w:r>
            <w:proofErr w:type="spellStart"/>
            <w:r w:rsidRPr="00825220">
              <w:rPr>
                <w:rFonts w:ascii="Times New Roman" w:eastAsia="Times New Roman" w:hAnsi="Times New Roman"/>
                <w:sz w:val="16"/>
                <w:szCs w:val="16"/>
              </w:rPr>
              <w:t>трифторидаА</w:t>
            </w:r>
            <w:proofErr w:type="spellEnd"/>
            <w:r w:rsidRPr="00825220">
              <w:rPr>
                <w:rFonts w:ascii="Times New Roman" w:eastAsia="Times New Roman" w:hAnsi="Times New Roman"/>
                <w:sz w:val="16"/>
                <w:szCs w:val="16"/>
              </w:rPr>
              <w:t>), газы, обладающие остронаправленным действием на организм</w:t>
            </w:r>
          </w:p>
        </w:tc>
        <w:tc>
          <w:tcPr>
            <w:tcW w:w="1078" w:type="dxa"/>
            <w:hideMark/>
          </w:tcPr>
          <w:p w14:paraId="398077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 1, п.3.1.7</w:t>
            </w:r>
          </w:p>
        </w:tc>
        <w:tc>
          <w:tcPr>
            <w:tcW w:w="1028" w:type="dxa"/>
            <w:hideMark/>
          </w:tcPr>
          <w:p w14:paraId="106F711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п.3.1.7</w:t>
            </w:r>
          </w:p>
        </w:tc>
        <w:tc>
          <w:tcPr>
            <w:tcW w:w="1202" w:type="dxa"/>
            <w:hideMark/>
          </w:tcPr>
          <w:p w14:paraId="1E525E7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7CF4666" w14:textId="77777777" w:rsidTr="00825220">
        <w:trPr>
          <w:trHeight w:val="2550"/>
        </w:trPr>
        <w:tc>
          <w:tcPr>
            <w:tcW w:w="1155" w:type="dxa"/>
            <w:hideMark/>
          </w:tcPr>
          <w:p w14:paraId="1DE573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68BF7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2AD22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070B8BC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60FCE8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618135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34DFE2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0C097B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62CEAC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2DC709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C27F41D" w14:textId="77777777" w:rsidTr="00825220">
        <w:trPr>
          <w:trHeight w:val="765"/>
        </w:trPr>
        <w:tc>
          <w:tcPr>
            <w:tcW w:w="1155" w:type="dxa"/>
            <w:hideMark/>
          </w:tcPr>
          <w:p w14:paraId="75CCA3D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6B6B2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9DD08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5F8C1B3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1CFDFE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652" w:type="dxa"/>
            <w:hideMark/>
          </w:tcPr>
          <w:p w14:paraId="5728B4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Электрогазосварщик 5 разряда</w:t>
            </w:r>
          </w:p>
        </w:tc>
        <w:tc>
          <w:tcPr>
            <w:tcW w:w="4169" w:type="dxa"/>
            <w:hideMark/>
          </w:tcPr>
          <w:p w14:paraId="4FA2FD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3AD2E3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4773F7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46E8CD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62F52AD4" w14:textId="77777777" w:rsidTr="00825220">
        <w:trPr>
          <w:trHeight w:val="1530"/>
        </w:trPr>
        <w:tc>
          <w:tcPr>
            <w:tcW w:w="1155" w:type="dxa"/>
            <w:hideMark/>
          </w:tcPr>
          <w:p w14:paraId="53CCDD3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54E86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09B22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3A75C1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529AE1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разряда</w:t>
            </w:r>
          </w:p>
        </w:tc>
        <w:tc>
          <w:tcPr>
            <w:tcW w:w="652" w:type="dxa"/>
            <w:hideMark/>
          </w:tcPr>
          <w:p w14:paraId="1AD536E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разряда</w:t>
            </w:r>
          </w:p>
        </w:tc>
        <w:tc>
          <w:tcPr>
            <w:tcW w:w="4169" w:type="dxa"/>
            <w:hideMark/>
          </w:tcPr>
          <w:p w14:paraId="00A76B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31E30A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6E1026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7C9108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6ED8A18" w14:textId="77777777" w:rsidTr="00825220">
        <w:trPr>
          <w:trHeight w:val="765"/>
        </w:trPr>
        <w:tc>
          <w:tcPr>
            <w:tcW w:w="1155" w:type="dxa"/>
            <w:hideMark/>
          </w:tcPr>
          <w:p w14:paraId="7278E2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2A1BF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24A88F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7075DD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обслуживания почтовых вагонов</w:t>
            </w:r>
          </w:p>
        </w:tc>
        <w:tc>
          <w:tcPr>
            <w:tcW w:w="1811" w:type="dxa"/>
            <w:hideMark/>
          </w:tcPr>
          <w:p w14:paraId="74B1DE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разряда</w:t>
            </w:r>
          </w:p>
        </w:tc>
        <w:tc>
          <w:tcPr>
            <w:tcW w:w="652" w:type="dxa"/>
            <w:hideMark/>
          </w:tcPr>
          <w:p w14:paraId="66A1BF6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5 разряда</w:t>
            </w:r>
          </w:p>
        </w:tc>
        <w:tc>
          <w:tcPr>
            <w:tcW w:w="4169" w:type="dxa"/>
            <w:hideMark/>
          </w:tcPr>
          <w:p w14:paraId="6638519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199F0E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05EE06F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178F13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588A4530" w14:textId="77777777" w:rsidTr="00825220">
        <w:trPr>
          <w:trHeight w:val="765"/>
        </w:trPr>
        <w:tc>
          <w:tcPr>
            <w:tcW w:w="1155" w:type="dxa"/>
            <w:hideMark/>
          </w:tcPr>
          <w:p w14:paraId="41D7A95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9873F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4A757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42E2A2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обеспечения</w:t>
            </w:r>
          </w:p>
        </w:tc>
        <w:tc>
          <w:tcPr>
            <w:tcW w:w="1811" w:type="dxa"/>
            <w:hideMark/>
          </w:tcPr>
          <w:p w14:paraId="0B8329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652" w:type="dxa"/>
            <w:hideMark/>
          </w:tcPr>
          <w:p w14:paraId="41E1E6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4169" w:type="dxa"/>
            <w:hideMark/>
          </w:tcPr>
          <w:p w14:paraId="1253A5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Шум</w:t>
            </w:r>
          </w:p>
        </w:tc>
        <w:tc>
          <w:tcPr>
            <w:tcW w:w="1078" w:type="dxa"/>
            <w:hideMark/>
          </w:tcPr>
          <w:p w14:paraId="2DED99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п.4.4</w:t>
            </w:r>
          </w:p>
        </w:tc>
        <w:tc>
          <w:tcPr>
            <w:tcW w:w="1028" w:type="dxa"/>
            <w:hideMark/>
          </w:tcPr>
          <w:p w14:paraId="0F3380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п.4.4</w:t>
            </w:r>
          </w:p>
        </w:tc>
        <w:tc>
          <w:tcPr>
            <w:tcW w:w="1202" w:type="dxa"/>
            <w:hideMark/>
          </w:tcPr>
          <w:p w14:paraId="45D006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51C310F" w14:textId="77777777" w:rsidTr="00825220">
        <w:trPr>
          <w:trHeight w:val="1530"/>
        </w:trPr>
        <w:tc>
          <w:tcPr>
            <w:tcW w:w="1155" w:type="dxa"/>
            <w:hideMark/>
          </w:tcPr>
          <w:p w14:paraId="4B8D35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0359B5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38AA2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187E66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Цех технического обеспечения</w:t>
            </w:r>
          </w:p>
        </w:tc>
        <w:tc>
          <w:tcPr>
            <w:tcW w:w="1811" w:type="dxa"/>
            <w:hideMark/>
          </w:tcPr>
          <w:p w14:paraId="4428AD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652" w:type="dxa"/>
            <w:hideMark/>
          </w:tcPr>
          <w:p w14:paraId="67A2A8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Тракторист 6 разряда</w:t>
            </w:r>
          </w:p>
        </w:tc>
        <w:tc>
          <w:tcPr>
            <w:tcW w:w="4169" w:type="dxa"/>
            <w:hideMark/>
          </w:tcPr>
          <w:p w14:paraId="663030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61AE6B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7B6F73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7DBF75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DD252FE" w14:textId="77777777" w:rsidTr="00825220">
        <w:trPr>
          <w:trHeight w:val="3315"/>
        </w:trPr>
        <w:tc>
          <w:tcPr>
            <w:tcW w:w="1155" w:type="dxa"/>
            <w:hideMark/>
          </w:tcPr>
          <w:p w14:paraId="1592E13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ED5FF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2B1DE6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6CAE3D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№1 по обмену почтовых отправлений</w:t>
            </w:r>
          </w:p>
        </w:tc>
        <w:tc>
          <w:tcPr>
            <w:tcW w:w="1811" w:type="dxa"/>
            <w:hideMark/>
          </w:tcPr>
          <w:p w14:paraId="7370E2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4C9BB9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0D397AE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712D42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705BB8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09CD8E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37EA0E5" w14:textId="77777777" w:rsidTr="00825220">
        <w:trPr>
          <w:trHeight w:val="1530"/>
        </w:trPr>
        <w:tc>
          <w:tcPr>
            <w:tcW w:w="1155" w:type="dxa"/>
            <w:hideMark/>
          </w:tcPr>
          <w:p w14:paraId="78C6AD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8F2F9F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C6CBC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128EC5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№1 по обмену почтовых отправлений</w:t>
            </w:r>
          </w:p>
        </w:tc>
        <w:tc>
          <w:tcPr>
            <w:tcW w:w="1811" w:type="dxa"/>
            <w:hideMark/>
          </w:tcPr>
          <w:p w14:paraId="0A41C0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1784F17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623008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67C689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4684D6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71173CA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10C4BF7" w14:textId="77777777" w:rsidTr="00825220">
        <w:trPr>
          <w:trHeight w:val="3315"/>
        </w:trPr>
        <w:tc>
          <w:tcPr>
            <w:tcW w:w="1155" w:type="dxa"/>
            <w:hideMark/>
          </w:tcPr>
          <w:p w14:paraId="4BEF3C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401DB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65D9A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10050CA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№3 по обработке почтовых отправлений</w:t>
            </w:r>
          </w:p>
        </w:tc>
        <w:tc>
          <w:tcPr>
            <w:tcW w:w="1811" w:type="dxa"/>
            <w:hideMark/>
          </w:tcPr>
          <w:p w14:paraId="2CC29E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415529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7B12BEF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1935CF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4066F2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48708E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DAF466D" w14:textId="77777777" w:rsidTr="00825220">
        <w:trPr>
          <w:trHeight w:val="1530"/>
        </w:trPr>
        <w:tc>
          <w:tcPr>
            <w:tcW w:w="1155" w:type="dxa"/>
            <w:hideMark/>
          </w:tcPr>
          <w:p w14:paraId="6FCB0B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5B92DB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BFD87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3855DD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№3 по обработке почтовых отправлений</w:t>
            </w:r>
          </w:p>
        </w:tc>
        <w:tc>
          <w:tcPr>
            <w:tcW w:w="1811" w:type="dxa"/>
            <w:hideMark/>
          </w:tcPr>
          <w:p w14:paraId="51102E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СЦ 1 класса</w:t>
            </w:r>
          </w:p>
        </w:tc>
        <w:tc>
          <w:tcPr>
            <w:tcW w:w="652" w:type="dxa"/>
            <w:hideMark/>
          </w:tcPr>
          <w:p w14:paraId="74D4A8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1D46E7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42934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7BD05F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03E6F0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27282C5" w14:textId="77777777" w:rsidTr="00825220">
        <w:trPr>
          <w:trHeight w:val="3315"/>
        </w:trPr>
        <w:tc>
          <w:tcPr>
            <w:tcW w:w="1155" w:type="dxa"/>
            <w:hideMark/>
          </w:tcPr>
          <w:p w14:paraId="582D98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83D0C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90323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5867D13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№3 по обработке почтовых отправлений</w:t>
            </w:r>
          </w:p>
        </w:tc>
        <w:tc>
          <w:tcPr>
            <w:tcW w:w="1811" w:type="dxa"/>
            <w:hideMark/>
          </w:tcPr>
          <w:p w14:paraId="21D189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652" w:type="dxa"/>
            <w:hideMark/>
          </w:tcPr>
          <w:p w14:paraId="7E9172F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2CF41D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2C2965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4B36E3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13B5044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F4A7038" w14:textId="77777777" w:rsidTr="00825220">
        <w:trPr>
          <w:trHeight w:val="1530"/>
        </w:trPr>
        <w:tc>
          <w:tcPr>
            <w:tcW w:w="1155" w:type="dxa"/>
            <w:hideMark/>
          </w:tcPr>
          <w:p w14:paraId="1E0F8B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55515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C1E5C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73D053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№3 по обработке почтовых отправлений</w:t>
            </w:r>
          </w:p>
        </w:tc>
        <w:tc>
          <w:tcPr>
            <w:tcW w:w="1811" w:type="dxa"/>
            <w:hideMark/>
          </w:tcPr>
          <w:p w14:paraId="1A27DD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652" w:type="dxa"/>
            <w:hideMark/>
          </w:tcPr>
          <w:p w14:paraId="06732C5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0B7845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201393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2A11F5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0E1178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7A65022" w14:textId="77777777" w:rsidTr="00825220">
        <w:trPr>
          <w:trHeight w:val="3315"/>
        </w:trPr>
        <w:tc>
          <w:tcPr>
            <w:tcW w:w="1155" w:type="dxa"/>
            <w:hideMark/>
          </w:tcPr>
          <w:p w14:paraId="75BFFA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0FE7D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E18EC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3D3A9C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№1 по обмену почтовых отправлений</w:t>
            </w:r>
          </w:p>
        </w:tc>
        <w:tc>
          <w:tcPr>
            <w:tcW w:w="1811" w:type="dxa"/>
            <w:hideMark/>
          </w:tcPr>
          <w:p w14:paraId="0C8653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652" w:type="dxa"/>
            <w:hideMark/>
          </w:tcPr>
          <w:p w14:paraId="18375C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1EF7147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07D959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384B3A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390D20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E00C765" w14:textId="77777777" w:rsidTr="00825220">
        <w:trPr>
          <w:trHeight w:val="1530"/>
        </w:trPr>
        <w:tc>
          <w:tcPr>
            <w:tcW w:w="1155" w:type="dxa"/>
            <w:hideMark/>
          </w:tcPr>
          <w:p w14:paraId="525D07C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560179C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1A978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2D730D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Цех №1 по обмену почтовых отправлений</w:t>
            </w:r>
          </w:p>
        </w:tc>
        <w:tc>
          <w:tcPr>
            <w:tcW w:w="1811" w:type="dxa"/>
            <w:hideMark/>
          </w:tcPr>
          <w:p w14:paraId="31E3E86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652" w:type="dxa"/>
            <w:hideMark/>
          </w:tcPr>
          <w:p w14:paraId="0F56925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07395A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3E5623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09A2D0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461566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1898E0B" w14:textId="77777777" w:rsidTr="00825220">
        <w:trPr>
          <w:trHeight w:val="3315"/>
        </w:trPr>
        <w:tc>
          <w:tcPr>
            <w:tcW w:w="1155" w:type="dxa"/>
            <w:hideMark/>
          </w:tcPr>
          <w:p w14:paraId="3EEE4A3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6A279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21902B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048A288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ОПП при Ленинградском вокзале</w:t>
            </w:r>
          </w:p>
        </w:tc>
        <w:tc>
          <w:tcPr>
            <w:tcW w:w="1811" w:type="dxa"/>
            <w:hideMark/>
          </w:tcPr>
          <w:p w14:paraId="4342B6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652" w:type="dxa"/>
            <w:hideMark/>
          </w:tcPr>
          <w:p w14:paraId="714D768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43C98A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25C354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519BB18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5CF72D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6A2E28A" w14:textId="77777777" w:rsidTr="00825220">
        <w:trPr>
          <w:trHeight w:val="1530"/>
        </w:trPr>
        <w:tc>
          <w:tcPr>
            <w:tcW w:w="1155" w:type="dxa"/>
            <w:hideMark/>
          </w:tcPr>
          <w:p w14:paraId="651B08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92D5A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C05B6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424755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Сортировочный узел ОПП при Ленинградском вокзале</w:t>
            </w:r>
          </w:p>
        </w:tc>
        <w:tc>
          <w:tcPr>
            <w:tcW w:w="1811" w:type="dxa"/>
            <w:hideMark/>
          </w:tcPr>
          <w:p w14:paraId="45A7DA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652" w:type="dxa"/>
            <w:hideMark/>
          </w:tcPr>
          <w:p w14:paraId="536ADA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Сортировщик 1 класса</w:t>
            </w:r>
          </w:p>
        </w:tc>
        <w:tc>
          <w:tcPr>
            <w:tcW w:w="4169" w:type="dxa"/>
            <w:hideMark/>
          </w:tcPr>
          <w:p w14:paraId="45496F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2D3E795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50C1DF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389C137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5BE65EF" w14:textId="77777777" w:rsidTr="00825220">
        <w:trPr>
          <w:trHeight w:val="1530"/>
        </w:trPr>
        <w:tc>
          <w:tcPr>
            <w:tcW w:w="1155" w:type="dxa"/>
            <w:hideMark/>
          </w:tcPr>
          <w:p w14:paraId="41D9B81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87798F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F34941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сортировочный центр курьерской доставки 130100</w:t>
            </w:r>
          </w:p>
        </w:tc>
        <w:tc>
          <w:tcPr>
            <w:tcW w:w="1569" w:type="dxa"/>
            <w:hideMark/>
          </w:tcPr>
          <w:p w14:paraId="1F2359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курьерской доставки №1,2,3,4 Группа доставки</w:t>
            </w:r>
          </w:p>
        </w:tc>
        <w:tc>
          <w:tcPr>
            <w:tcW w:w="1811" w:type="dxa"/>
            <w:hideMark/>
          </w:tcPr>
          <w:p w14:paraId="2A24E7E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w:t>
            </w:r>
          </w:p>
        </w:tc>
        <w:tc>
          <w:tcPr>
            <w:tcW w:w="652" w:type="dxa"/>
            <w:hideMark/>
          </w:tcPr>
          <w:p w14:paraId="64E1BDC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w:t>
            </w:r>
          </w:p>
        </w:tc>
        <w:tc>
          <w:tcPr>
            <w:tcW w:w="4169" w:type="dxa"/>
            <w:hideMark/>
          </w:tcPr>
          <w:p w14:paraId="433B01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9A2E2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08D25F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09B026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E5F0014" w14:textId="77777777" w:rsidTr="00825220">
        <w:trPr>
          <w:trHeight w:val="1020"/>
        </w:trPr>
        <w:tc>
          <w:tcPr>
            <w:tcW w:w="1155" w:type="dxa"/>
            <w:hideMark/>
          </w:tcPr>
          <w:p w14:paraId="345948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04CDA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F7634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сортировочный центр курьерской доставки 130100</w:t>
            </w:r>
          </w:p>
        </w:tc>
        <w:tc>
          <w:tcPr>
            <w:tcW w:w="1569" w:type="dxa"/>
            <w:hideMark/>
          </w:tcPr>
          <w:p w14:paraId="74D433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курьерской доставки №1,2,3,4 Группа доставки</w:t>
            </w:r>
          </w:p>
        </w:tc>
        <w:tc>
          <w:tcPr>
            <w:tcW w:w="1811" w:type="dxa"/>
            <w:hideMark/>
          </w:tcPr>
          <w:p w14:paraId="0BB660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Водитель-курьер по сопровождению</w:t>
            </w:r>
          </w:p>
        </w:tc>
        <w:tc>
          <w:tcPr>
            <w:tcW w:w="652" w:type="dxa"/>
            <w:hideMark/>
          </w:tcPr>
          <w:p w14:paraId="6EB1EF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w:t>
            </w:r>
          </w:p>
        </w:tc>
        <w:tc>
          <w:tcPr>
            <w:tcW w:w="4169" w:type="dxa"/>
            <w:hideMark/>
          </w:tcPr>
          <w:p w14:paraId="3B49FED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20C256B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5A86B2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7C80A5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E8F7C41" w14:textId="77777777" w:rsidTr="00825220">
        <w:trPr>
          <w:trHeight w:val="1530"/>
        </w:trPr>
        <w:tc>
          <w:tcPr>
            <w:tcW w:w="1155" w:type="dxa"/>
            <w:hideMark/>
          </w:tcPr>
          <w:p w14:paraId="4D9303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1BF4E9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DB31C4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сортировочный центр курьерской доставки 130100</w:t>
            </w:r>
          </w:p>
        </w:tc>
        <w:tc>
          <w:tcPr>
            <w:tcW w:w="1569" w:type="dxa"/>
            <w:hideMark/>
          </w:tcPr>
          <w:p w14:paraId="7B50AD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доставки проектных продуктов</w:t>
            </w:r>
          </w:p>
        </w:tc>
        <w:tc>
          <w:tcPr>
            <w:tcW w:w="1811" w:type="dxa"/>
            <w:hideMark/>
          </w:tcPr>
          <w:p w14:paraId="611837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w:t>
            </w:r>
          </w:p>
        </w:tc>
        <w:tc>
          <w:tcPr>
            <w:tcW w:w="652" w:type="dxa"/>
            <w:hideMark/>
          </w:tcPr>
          <w:p w14:paraId="790505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w:t>
            </w:r>
          </w:p>
        </w:tc>
        <w:tc>
          <w:tcPr>
            <w:tcW w:w="4169" w:type="dxa"/>
            <w:hideMark/>
          </w:tcPr>
          <w:p w14:paraId="50B4C5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42190A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55B6C9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604B949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171ED19" w14:textId="77777777" w:rsidTr="00825220">
        <w:trPr>
          <w:trHeight w:val="1020"/>
        </w:trPr>
        <w:tc>
          <w:tcPr>
            <w:tcW w:w="1155" w:type="dxa"/>
            <w:hideMark/>
          </w:tcPr>
          <w:p w14:paraId="719EB3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069CE5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261E87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сортировочный центр курьерской доставки 130100</w:t>
            </w:r>
          </w:p>
        </w:tc>
        <w:tc>
          <w:tcPr>
            <w:tcW w:w="1569" w:type="dxa"/>
            <w:hideMark/>
          </w:tcPr>
          <w:p w14:paraId="7C2FB9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доставки проектных продуктов</w:t>
            </w:r>
          </w:p>
        </w:tc>
        <w:tc>
          <w:tcPr>
            <w:tcW w:w="1811" w:type="dxa"/>
            <w:hideMark/>
          </w:tcPr>
          <w:p w14:paraId="4DE435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грузового автомобиля грузоподъемностью до 10 тонн 4 разряда</w:t>
            </w:r>
          </w:p>
        </w:tc>
        <w:tc>
          <w:tcPr>
            <w:tcW w:w="652" w:type="dxa"/>
            <w:hideMark/>
          </w:tcPr>
          <w:p w14:paraId="46DB01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Водитель автомобиля 4 разряда</w:t>
            </w:r>
          </w:p>
        </w:tc>
        <w:tc>
          <w:tcPr>
            <w:tcW w:w="4169" w:type="dxa"/>
            <w:hideMark/>
          </w:tcPr>
          <w:p w14:paraId="5ACC1F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«C», «C1», «CE», «D1», «D1E», трамвай, троллейбус</w:t>
            </w:r>
          </w:p>
        </w:tc>
        <w:tc>
          <w:tcPr>
            <w:tcW w:w="1078" w:type="dxa"/>
            <w:hideMark/>
          </w:tcPr>
          <w:p w14:paraId="63D72D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п.18.2</w:t>
            </w:r>
          </w:p>
        </w:tc>
        <w:tc>
          <w:tcPr>
            <w:tcW w:w="1028" w:type="dxa"/>
            <w:hideMark/>
          </w:tcPr>
          <w:p w14:paraId="510B4F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п.18.2</w:t>
            </w:r>
          </w:p>
        </w:tc>
        <w:tc>
          <w:tcPr>
            <w:tcW w:w="1202" w:type="dxa"/>
            <w:hideMark/>
          </w:tcPr>
          <w:p w14:paraId="39F685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05101B1" w14:textId="77777777" w:rsidTr="00825220">
        <w:trPr>
          <w:trHeight w:val="1020"/>
        </w:trPr>
        <w:tc>
          <w:tcPr>
            <w:tcW w:w="1155" w:type="dxa"/>
            <w:hideMark/>
          </w:tcPr>
          <w:p w14:paraId="4AA1AFF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7E8BFC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7711BA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сортировочный центр курьерской доставки 130100</w:t>
            </w:r>
          </w:p>
        </w:tc>
        <w:tc>
          <w:tcPr>
            <w:tcW w:w="1569" w:type="dxa"/>
            <w:hideMark/>
          </w:tcPr>
          <w:p w14:paraId="7E19EF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производственного обеспечения</w:t>
            </w:r>
          </w:p>
        </w:tc>
        <w:tc>
          <w:tcPr>
            <w:tcW w:w="1811" w:type="dxa"/>
            <w:hideMark/>
          </w:tcPr>
          <w:p w14:paraId="4416A4E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652" w:type="dxa"/>
            <w:hideMark/>
          </w:tcPr>
          <w:p w14:paraId="33C1F0B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Монтажник санитарно -технических систем и оборудования 6 разряда</w:t>
            </w:r>
          </w:p>
        </w:tc>
        <w:tc>
          <w:tcPr>
            <w:tcW w:w="4169" w:type="dxa"/>
            <w:hideMark/>
          </w:tcPr>
          <w:p w14:paraId="323D57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766314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520572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35F4ED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6C3A6B9" w14:textId="77777777" w:rsidTr="00825220">
        <w:trPr>
          <w:trHeight w:val="1530"/>
        </w:trPr>
        <w:tc>
          <w:tcPr>
            <w:tcW w:w="1155" w:type="dxa"/>
            <w:hideMark/>
          </w:tcPr>
          <w:p w14:paraId="0EBAA6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2987475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45C80F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сортировочный центр курьерской доставки 130100</w:t>
            </w:r>
          </w:p>
        </w:tc>
        <w:tc>
          <w:tcPr>
            <w:tcW w:w="1569" w:type="dxa"/>
            <w:hideMark/>
          </w:tcPr>
          <w:p w14:paraId="270B2F4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производственного обеспечения</w:t>
            </w:r>
          </w:p>
        </w:tc>
        <w:tc>
          <w:tcPr>
            <w:tcW w:w="1811" w:type="dxa"/>
            <w:hideMark/>
          </w:tcPr>
          <w:p w14:paraId="7320C6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6 разряда</w:t>
            </w:r>
          </w:p>
        </w:tc>
        <w:tc>
          <w:tcPr>
            <w:tcW w:w="652" w:type="dxa"/>
            <w:hideMark/>
          </w:tcPr>
          <w:p w14:paraId="4B5F85F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6 разряда</w:t>
            </w:r>
          </w:p>
        </w:tc>
        <w:tc>
          <w:tcPr>
            <w:tcW w:w="4169" w:type="dxa"/>
            <w:hideMark/>
          </w:tcPr>
          <w:p w14:paraId="2AA311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4CE31AE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3F8B69E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626BA5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17A84F1E" w14:textId="77777777" w:rsidTr="00825220">
        <w:trPr>
          <w:trHeight w:val="1020"/>
        </w:trPr>
        <w:tc>
          <w:tcPr>
            <w:tcW w:w="1155" w:type="dxa"/>
            <w:hideMark/>
          </w:tcPr>
          <w:p w14:paraId="2ADFE2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9FFF89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1BEFF73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сортировочный центр курьерской доставки 130100</w:t>
            </w:r>
          </w:p>
        </w:tc>
        <w:tc>
          <w:tcPr>
            <w:tcW w:w="1569" w:type="dxa"/>
            <w:hideMark/>
          </w:tcPr>
          <w:p w14:paraId="5FEBF4A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производственного обеспечения</w:t>
            </w:r>
          </w:p>
        </w:tc>
        <w:tc>
          <w:tcPr>
            <w:tcW w:w="1811" w:type="dxa"/>
            <w:hideMark/>
          </w:tcPr>
          <w:p w14:paraId="7A16D9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6 разряда</w:t>
            </w:r>
          </w:p>
        </w:tc>
        <w:tc>
          <w:tcPr>
            <w:tcW w:w="652" w:type="dxa"/>
            <w:hideMark/>
          </w:tcPr>
          <w:p w14:paraId="59A3145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Электромонтер 6 разряда</w:t>
            </w:r>
          </w:p>
        </w:tc>
        <w:tc>
          <w:tcPr>
            <w:tcW w:w="4169" w:type="dxa"/>
            <w:hideMark/>
          </w:tcPr>
          <w:p w14:paraId="605005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78ED0C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3910E5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582ED4D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59ABF267" w14:textId="77777777" w:rsidTr="00825220">
        <w:trPr>
          <w:trHeight w:val="1020"/>
        </w:trPr>
        <w:tc>
          <w:tcPr>
            <w:tcW w:w="1155" w:type="dxa"/>
            <w:hideMark/>
          </w:tcPr>
          <w:p w14:paraId="2EEFF3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66D0C7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6083C40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Московский сортировочный центр курьерской доставки 130100</w:t>
            </w:r>
          </w:p>
        </w:tc>
        <w:tc>
          <w:tcPr>
            <w:tcW w:w="1569" w:type="dxa"/>
            <w:hideMark/>
          </w:tcPr>
          <w:p w14:paraId="3A047DD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Участок производственного обеспечения</w:t>
            </w:r>
          </w:p>
        </w:tc>
        <w:tc>
          <w:tcPr>
            <w:tcW w:w="1811" w:type="dxa"/>
            <w:hideMark/>
          </w:tcPr>
          <w:p w14:paraId="595B67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Рабочий по комплексному обслуживанию и ремонту зданий 6 разряда</w:t>
            </w:r>
          </w:p>
        </w:tc>
        <w:tc>
          <w:tcPr>
            <w:tcW w:w="652" w:type="dxa"/>
            <w:hideMark/>
          </w:tcPr>
          <w:p w14:paraId="22A482B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Рабочий по комплексному обслуживанию и ремонту зданий 6 разряда</w:t>
            </w:r>
          </w:p>
        </w:tc>
        <w:tc>
          <w:tcPr>
            <w:tcW w:w="4169" w:type="dxa"/>
            <w:hideMark/>
          </w:tcPr>
          <w:p w14:paraId="1C380C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2D47A95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31392A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792348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394D8F99" w14:textId="77777777" w:rsidTr="00825220">
        <w:trPr>
          <w:trHeight w:val="4335"/>
        </w:trPr>
        <w:tc>
          <w:tcPr>
            <w:tcW w:w="1155" w:type="dxa"/>
            <w:hideMark/>
          </w:tcPr>
          <w:p w14:paraId="347F39D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0FDB31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662" w:type="dxa"/>
            <w:hideMark/>
          </w:tcPr>
          <w:p w14:paraId="66FDEC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569" w:type="dxa"/>
            <w:hideMark/>
          </w:tcPr>
          <w:p w14:paraId="36565DB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Отделение почтовой связи </w:t>
            </w:r>
          </w:p>
        </w:tc>
        <w:tc>
          <w:tcPr>
            <w:tcW w:w="1811" w:type="dxa"/>
            <w:hideMark/>
          </w:tcPr>
          <w:p w14:paraId="2A56BE0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652" w:type="dxa"/>
            <w:hideMark/>
          </w:tcPr>
          <w:p w14:paraId="5CC5E0D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4169" w:type="dxa"/>
            <w:hideMark/>
          </w:tcPr>
          <w:p w14:paraId="2E50B7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6994310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752AAF2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018DD5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AABAC11" w14:textId="77777777" w:rsidTr="00825220">
        <w:trPr>
          <w:trHeight w:val="4335"/>
        </w:trPr>
        <w:tc>
          <w:tcPr>
            <w:tcW w:w="1155" w:type="dxa"/>
            <w:hideMark/>
          </w:tcPr>
          <w:p w14:paraId="6F8AB5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763C6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662" w:type="dxa"/>
            <w:hideMark/>
          </w:tcPr>
          <w:p w14:paraId="09CD91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569" w:type="dxa"/>
            <w:hideMark/>
          </w:tcPr>
          <w:p w14:paraId="2E45EB8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Отделение почтовой связи </w:t>
            </w:r>
          </w:p>
        </w:tc>
        <w:tc>
          <w:tcPr>
            <w:tcW w:w="1811" w:type="dxa"/>
            <w:hideMark/>
          </w:tcPr>
          <w:p w14:paraId="4B6A08B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Заместитель начальника</w:t>
            </w:r>
          </w:p>
        </w:tc>
        <w:tc>
          <w:tcPr>
            <w:tcW w:w="652" w:type="dxa"/>
            <w:hideMark/>
          </w:tcPr>
          <w:p w14:paraId="3DDC35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Заместитель начальника (отделения)</w:t>
            </w:r>
          </w:p>
        </w:tc>
        <w:tc>
          <w:tcPr>
            <w:tcW w:w="4169" w:type="dxa"/>
            <w:hideMark/>
          </w:tcPr>
          <w:p w14:paraId="440DDE2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631141B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2812A30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6E0541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B073C91" w14:textId="77777777" w:rsidTr="00825220">
        <w:trPr>
          <w:trHeight w:val="4335"/>
        </w:trPr>
        <w:tc>
          <w:tcPr>
            <w:tcW w:w="1155" w:type="dxa"/>
            <w:hideMark/>
          </w:tcPr>
          <w:p w14:paraId="06F4EE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D66EFE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662" w:type="dxa"/>
            <w:hideMark/>
          </w:tcPr>
          <w:p w14:paraId="710ECC1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569" w:type="dxa"/>
            <w:hideMark/>
          </w:tcPr>
          <w:p w14:paraId="5FB8270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Отделение почтовой связи </w:t>
            </w:r>
          </w:p>
        </w:tc>
        <w:tc>
          <w:tcPr>
            <w:tcW w:w="1811" w:type="dxa"/>
            <w:hideMark/>
          </w:tcPr>
          <w:p w14:paraId="36BD48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отделения почтовой связи</w:t>
            </w:r>
          </w:p>
        </w:tc>
        <w:tc>
          <w:tcPr>
            <w:tcW w:w="652" w:type="dxa"/>
            <w:hideMark/>
          </w:tcPr>
          <w:p w14:paraId="169049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Начальник отделения</w:t>
            </w:r>
          </w:p>
        </w:tc>
        <w:tc>
          <w:tcPr>
            <w:tcW w:w="4169" w:type="dxa"/>
            <w:hideMark/>
          </w:tcPr>
          <w:p w14:paraId="38522E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43BDE2B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66AE9A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535911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B9E5AFB" w14:textId="77777777" w:rsidTr="00825220">
        <w:trPr>
          <w:trHeight w:val="4335"/>
        </w:trPr>
        <w:tc>
          <w:tcPr>
            <w:tcW w:w="1155" w:type="dxa"/>
            <w:hideMark/>
          </w:tcPr>
          <w:p w14:paraId="7FAB34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610E5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662" w:type="dxa"/>
            <w:hideMark/>
          </w:tcPr>
          <w:p w14:paraId="3138CE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569" w:type="dxa"/>
            <w:hideMark/>
          </w:tcPr>
          <w:p w14:paraId="6B58D76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Отделение почтовой связи </w:t>
            </w:r>
          </w:p>
        </w:tc>
        <w:tc>
          <w:tcPr>
            <w:tcW w:w="1811" w:type="dxa"/>
            <w:hideMark/>
          </w:tcPr>
          <w:p w14:paraId="4A4D797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связи (все классы)</w:t>
            </w:r>
          </w:p>
        </w:tc>
        <w:tc>
          <w:tcPr>
            <w:tcW w:w="652" w:type="dxa"/>
            <w:hideMark/>
          </w:tcPr>
          <w:p w14:paraId="193AAB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Оператор связи (все классы)</w:t>
            </w:r>
          </w:p>
        </w:tc>
        <w:tc>
          <w:tcPr>
            <w:tcW w:w="4169" w:type="dxa"/>
            <w:hideMark/>
          </w:tcPr>
          <w:p w14:paraId="7AC752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4BA2590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2E3DC82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1333F7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9B97248" w14:textId="77777777" w:rsidTr="00825220">
        <w:trPr>
          <w:trHeight w:val="4335"/>
        </w:trPr>
        <w:tc>
          <w:tcPr>
            <w:tcW w:w="1155" w:type="dxa"/>
            <w:hideMark/>
          </w:tcPr>
          <w:p w14:paraId="15151CA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65F9523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662" w:type="dxa"/>
            <w:hideMark/>
          </w:tcPr>
          <w:p w14:paraId="28D2F0A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569" w:type="dxa"/>
            <w:hideMark/>
          </w:tcPr>
          <w:p w14:paraId="3F6607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Отделение почтовой связи </w:t>
            </w:r>
          </w:p>
        </w:tc>
        <w:tc>
          <w:tcPr>
            <w:tcW w:w="1811" w:type="dxa"/>
            <w:hideMark/>
          </w:tcPr>
          <w:p w14:paraId="483166B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Администратор</w:t>
            </w:r>
          </w:p>
        </w:tc>
        <w:tc>
          <w:tcPr>
            <w:tcW w:w="652" w:type="dxa"/>
            <w:hideMark/>
          </w:tcPr>
          <w:p w14:paraId="2A3E380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Администратор</w:t>
            </w:r>
          </w:p>
        </w:tc>
        <w:tc>
          <w:tcPr>
            <w:tcW w:w="4169" w:type="dxa"/>
            <w:hideMark/>
          </w:tcPr>
          <w:p w14:paraId="2FF7105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343AF0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542C848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4AE6222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74DEA84" w14:textId="77777777" w:rsidTr="00825220">
        <w:trPr>
          <w:trHeight w:val="4335"/>
        </w:trPr>
        <w:tc>
          <w:tcPr>
            <w:tcW w:w="1155" w:type="dxa"/>
            <w:hideMark/>
          </w:tcPr>
          <w:p w14:paraId="5A6229D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02ED11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662" w:type="dxa"/>
            <w:hideMark/>
          </w:tcPr>
          <w:p w14:paraId="5BBC8C4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569" w:type="dxa"/>
            <w:hideMark/>
          </w:tcPr>
          <w:p w14:paraId="6B5EAE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Отделение почтовой связи </w:t>
            </w:r>
          </w:p>
        </w:tc>
        <w:tc>
          <w:tcPr>
            <w:tcW w:w="1811" w:type="dxa"/>
            <w:hideMark/>
          </w:tcPr>
          <w:p w14:paraId="2A68B15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Почтальон (все классы)</w:t>
            </w:r>
          </w:p>
        </w:tc>
        <w:tc>
          <w:tcPr>
            <w:tcW w:w="652" w:type="dxa"/>
            <w:hideMark/>
          </w:tcPr>
          <w:p w14:paraId="0D68B70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Почтальон (все классы)</w:t>
            </w:r>
          </w:p>
        </w:tc>
        <w:tc>
          <w:tcPr>
            <w:tcW w:w="4169" w:type="dxa"/>
            <w:hideMark/>
          </w:tcPr>
          <w:p w14:paraId="0541EE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4D73A40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6867E9F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7588AC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1CD8D7E" w14:textId="77777777" w:rsidTr="00825220">
        <w:trPr>
          <w:trHeight w:val="4335"/>
        </w:trPr>
        <w:tc>
          <w:tcPr>
            <w:tcW w:w="1155" w:type="dxa"/>
            <w:hideMark/>
          </w:tcPr>
          <w:p w14:paraId="232A78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F6E3E6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662" w:type="dxa"/>
            <w:hideMark/>
          </w:tcPr>
          <w:p w14:paraId="335C6C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569" w:type="dxa"/>
            <w:hideMark/>
          </w:tcPr>
          <w:p w14:paraId="7BC6D29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управления складами</w:t>
            </w:r>
          </w:p>
        </w:tc>
        <w:tc>
          <w:tcPr>
            <w:tcW w:w="1811" w:type="dxa"/>
            <w:hideMark/>
          </w:tcPr>
          <w:p w14:paraId="15897D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Кладовщик</w:t>
            </w:r>
          </w:p>
        </w:tc>
        <w:tc>
          <w:tcPr>
            <w:tcW w:w="652" w:type="dxa"/>
            <w:hideMark/>
          </w:tcPr>
          <w:p w14:paraId="569B2D8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Кладовщик</w:t>
            </w:r>
          </w:p>
        </w:tc>
        <w:tc>
          <w:tcPr>
            <w:tcW w:w="4169" w:type="dxa"/>
            <w:hideMark/>
          </w:tcPr>
          <w:p w14:paraId="1A2E7E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04BB4B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205CEAF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27ADCE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49474FCD" w14:textId="77777777" w:rsidTr="00825220">
        <w:trPr>
          <w:trHeight w:val="4335"/>
        </w:trPr>
        <w:tc>
          <w:tcPr>
            <w:tcW w:w="1155" w:type="dxa"/>
            <w:hideMark/>
          </w:tcPr>
          <w:p w14:paraId="55B9EF5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920C5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662" w:type="dxa"/>
            <w:hideMark/>
          </w:tcPr>
          <w:p w14:paraId="594F90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 Работники, выполняющие работы где имеется контакт с пищевыми продуктами в процессе их производства, хранения, транспортировки и реализации</w:t>
            </w:r>
          </w:p>
        </w:tc>
        <w:tc>
          <w:tcPr>
            <w:tcW w:w="1569" w:type="dxa"/>
            <w:hideMark/>
          </w:tcPr>
          <w:p w14:paraId="5C72BC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Служба управления складами</w:t>
            </w:r>
          </w:p>
        </w:tc>
        <w:tc>
          <w:tcPr>
            <w:tcW w:w="1811" w:type="dxa"/>
            <w:hideMark/>
          </w:tcPr>
          <w:p w14:paraId="38B54A0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Старший кладовщик</w:t>
            </w:r>
          </w:p>
        </w:tc>
        <w:tc>
          <w:tcPr>
            <w:tcW w:w="652" w:type="dxa"/>
            <w:hideMark/>
          </w:tcPr>
          <w:p w14:paraId="1DE66A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Старший кладовщик</w:t>
            </w:r>
          </w:p>
        </w:tc>
        <w:tc>
          <w:tcPr>
            <w:tcW w:w="4169" w:type="dxa"/>
            <w:hideMark/>
          </w:tcPr>
          <w:p w14:paraId="2B9FF0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31E468A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22903D5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128D140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A92BFAD" w14:textId="77777777" w:rsidTr="00825220">
        <w:trPr>
          <w:trHeight w:val="4080"/>
        </w:trPr>
        <w:tc>
          <w:tcPr>
            <w:tcW w:w="1155" w:type="dxa"/>
            <w:hideMark/>
          </w:tcPr>
          <w:p w14:paraId="4FCD48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116FF9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0FC979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3F48CFB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67549F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347228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1A8F145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7E0B4C5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127D0C3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624B37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BC142EA" w14:textId="77777777" w:rsidTr="00825220">
        <w:trPr>
          <w:trHeight w:val="4080"/>
        </w:trPr>
        <w:tc>
          <w:tcPr>
            <w:tcW w:w="1155" w:type="dxa"/>
            <w:hideMark/>
          </w:tcPr>
          <w:p w14:paraId="6AD049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3A49F9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6D8B4D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14264C2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1C4544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28684AA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4404F6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078" w:type="dxa"/>
            <w:hideMark/>
          </w:tcPr>
          <w:p w14:paraId="0D71AD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п.18.1</w:t>
            </w:r>
          </w:p>
        </w:tc>
        <w:tc>
          <w:tcPr>
            <w:tcW w:w="1028" w:type="dxa"/>
            <w:hideMark/>
          </w:tcPr>
          <w:p w14:paraId="5D0C4F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п.18.1</w:t>
            </w:r>
          </w:p>
        </w:tc>
        <w:tc>
          <w:tcPr>
            <w:tcW w:w="1202" w:type="dxa"/>
            <w:hideMark/>
          </w:tcPr>
          <w:p w14:paraId="3C4204D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3224996D" w14:textId="77777777" w:rsidTr="00825220">
        <w:trPr>
          <w:trHeight w:val="4080"/>
        </w:trPr>
        <w:tc>
          <w:tcPr>
            <w:tcW w:w="1155" w:type="dxa"/>
            <w:hideMark/>
          </w:tcPr>
          <w:p w14:paraId="5030E06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E1E922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75D908B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222FC00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1CE68F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542B76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225D729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высоте</w:t>
            </w:r>
          </w:p>
        </w:tc>
        <w:tc>
          <w:tcPr>
            <w:tcW w:w="1078" w:type="dxa"/>
            <w:hideMark/>
          </w:tcPr>
          <w:p w14:paraId="76030EA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п.6</w:t>
            </w:r>
          </w:p>
        </w:tc>
        <w:tc>
          <w:tcPr>
            <w:tcW w:w="1028" w:type="dxa"/>
            <w:hideMark/>
          </w:tcPr>
          <w:p w14:paraId="6E57300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п.6</w:t>
            </w:r>
          </w:p>
        </w:tc>
        <w:tc>
          <w:tcPr>
            <w:tcW w:w="1202" w:type="dxa"/>
            <w:hideMark/>
          </w:tcPr>
          <w:p w14:paraId="21D98D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1 раз в год </w:t>
            </w:r>
          </w:p>
        </w:tc>
      </w:tr>
      <w:tr w:rsidR="00825220" w:rsidRPr="00825220" w14:paraId="7698C05F" w14:textId="77777777" w:rsidTr="00825220">
        <w:trPr>
          <w:trHeight w:val="4080"/>
        </w:trPr>
        <w:tc>
          <w:tcPr>
            <w:tcW w:w="1155" w:type="dxa"/>
            <w:hideMark/>
          </w:tcPr>
          <w:p w14:paraId="411EB64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524386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03974B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5E375B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0CBCBD6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3FBAAB6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774D59F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825220">
              <w:rPr>
                <w:rFonts w:ascii="Times New Roman" w:eastAsia="Times New Roman" w:hAnsi="Times New Roman"/>
                <w:sz w:val="16"/>
                <w:szCs w:val="16"/>
              </w:rPr>
              <w:t>взрыво</w:t>
            </w:r>
            <w:proofErr w:type="spellEnd"/>
            <w:r w:rsidRPr="00825220">
              <w:rPr>
                <w:rFonts w:ascii="Times New Roman" w:eastAsia="Times New Roman" w:hAnsi="Times New Roman"/>
                <w:sz w:val="16"/>
                <w:szCs w:val="16"/>
              </w:rPr>
              <w:t>- и пожароопасных производствах, работы на коксовой батарее на открытых производственных зонах</w:t>
            </w:r>
          </w:p>
        </w:tc>
        <w:tc>
          <w:tcPr>
            <w:tcW w:w="1078" w:type="dxa"/>
            <w:hideMark/>
          </w:tcPr>
          <w:p w14:paraId="6D82302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п.13</w:t>
            </w:r>
          </w:p>
        </w:tc>
        <w:tc>
          <w:tcPr>
            <w:tcW w:w="1028" w:type="dxa"/>
            <w:hideMark/>
          </w:tcPr>
          <w:p w14:paraId="367D272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п.13</w:t>
            </w:r>
          </w:p>
        </w:tc>
        <w:tc>
          <w:tcPr>
            <w:tcW w:w="1202" w:type="dxa"/>
            <w:hideMark/>
          </w:tcPr>
          <w:p w14:paraId="7A53A97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70DF083" w14:textId="77777777" w:rsidTr="00825220">
        <w:trPr>
          <w:trHeight w:val="4080"/>
        </w:trPr>
        <w:tc>
          <w:tcPr>
            <w:tcW w:w="1155" w:type="dxa"/>
            <w:hideMark/>
          </w:tcPr>
          <w:p w14:paraId="5D18F8D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20E50F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1A44711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4EB442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7468D21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74518E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77DAA11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r w:rsidRPr="00825220">
              <w:rPr>
                <w:rFonts w:ascii="Times New Roman" w:eastAsia="Times New Roman" w:hAnsi="Times New Roman"/>
                <w:sz w:val="16"/>
                <w:szCs w:val="16"/>
              </w:rPr>
              <w:br/>
              <w:t>а) пара, газа (в газообразном, сжиженном состоянии);</w:t>
            </w:r>
            <w:r w:rsidRPr="00825220">
              <w:rPr>
                <w:rFonts w:ascii="Times New Roman" w:eastAsia="Times New Roman" w:hAnsi="Times New Roman"/>
                <w:sz w:val="16"/>
                <w:szCs w:val="16"/>
              </w:rPr>
              <w:br/>
              <w:t>б) воды при температуре более 115 °C;</w:t>
            </w:r>
            <w:r w:rsidRPr="00825220">
              <w:rPr>
                <w:rFonts w:ascii="Times New Roman" w:eastAsia="Times New Roman" w:hAnsi="Times New Roman"/>
                <w:sz w:val="16"/>
                <w:szCs w:val="16"/>
              </w:rPr>
              <w:br/>
              <w:t>в) иных жидкостей при температуре, превышающей температуру их кипения при избыточном давлении 0,07 Мпа</w:t>
            </w:r>
          </w:p>
        </w:tc>
        <w:tc>
          <w:tcPr>
            <w:tcW w:w="1078" w:type="dxa"/>
            <w:hideMark/>
          </w:tcPr>
          <w:p w14:paraId="1961E18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п.12</w:t>
            </w:r>
          </w:p>
        </w:tc>
        <w:tc>
          <w:tcPr>
            <w:tcW w:w="1028" w:type="dxa"/>
            <w:hideMark/>
          </w:tcPr>
          <w:p w14:paraId="5B1564C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п.12</w:t>
            </w:r>
          </w:p>
        </w:tc>
        <w:tc>
          <w:tcPr>
            <w:tcW w:w="1202" w:type="dxa"/>
            <w:hideMark/>
          </w:tcPr>
          <w:p w14:paraId="5EC8591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6EEB6634" w14:textId="77777777" w:rsidTr="00825220">
        <w:trPr>
          <w:trHeight w:val="4080"/>
        </w:trPr>
        <w:tc>
          <w:tcPr>
            <w:tcW w:w="1155" w:type="dxa"/>
            <w:hideMark/>
          </w:tcPr>
          <w:p w14:paraId="7CD0BD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6F0DACF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7AB0B3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67E426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36A0EC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56A713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62B29D4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078" w:type="dxa"/>
            <w:hideMark/>
          </w:tcPr>
          <w:p w14:paraId="794918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п.15</w:t>
            </w:r>
          </w:p>
        </w:tc>
        <w:tc>
          <w:tcPr>
            <w:tcW w:w="1028" w:type="dxa"/>
            <w:hideMark/>
          </w:tcPr>
          <w:p w14:paraId="042D2B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п.15</w:t>
            </w:r>
          </w:p>
        </w:tc>
        <w:tc>
          <w:tcPr>
            <w:tcW w:w="1202" w:type="dxa"/>
            <w:hideMark/>
          </w:tcPr>
          <w:p w14:paraId="53EAB9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2847CA1B" w14:textId="77777777" w:rsidTr="00825220">
        <w:trPr>
          <w:trHeight w:val="4080"/>
        </w:trPr>
        <w:tc>
          <w:tcPr>
            <w:tcW w:w="1155" w:type="dxa"/>
            <w:hideMark/>
          </w:tcPr>
          <w:p w14:paraId="57BCC0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F212AA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366E711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45F5FF3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094D86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7E241CD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4A734AE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078" w:type="dxa"/>
            <w:hideMark/>
          </w:tcPr>
          <w:p w14:paraId="440D88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п.23</w:t>
            </w:r>
          </w:p>
        </w:tc>
        <w:tc>
          <w:tcPr>
            <w:tcW w:w="1028" w:type="dxa"/>
            <w:hideMark/>
          </w:tcPr>
          <w:p w14:paraId="562F68F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73DAB4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5FA2F31" w14:textId="77777777" w:rsidTr="00825220">
        <w:trPr>
          <w:trHeight w:val="4080"/>
        </w:trPr>
        <w:tc>
          <w:tcPr>
            <w:tcW w:w="1155" w:type="dxa"/>
            <w:hideMark/>
          </w:tcPr>
          <w:p w14:paraId="65213CD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47288F9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7A19CB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4AB234A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319A721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0D178F2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5BDBD13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 медицинских организациях</w:t>
            </w:r>
          </w:p>
        </w:tc>
        <w:tc>
          <w:tcPr>
            <w:tcW w:w="1078" w:type="dxa"/>
            <w:hideMark/>
          </w:tcPr>
          <w:p w14:paraId="1AF6031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п.27</w:t>
            </w:r>
          </w:p>
        </w:tc>
        <w:tc>
          <w:tcPr>
            <w:tcW w:w="1028" w:type="dxa"/>
            <w:hideMark/>
          </w:tcPr>
          <w:p w14:paraId="6AE1A0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6CE7DC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18201053" w14:textId="77777777" w:rsidTr="00825220">
        <w:trPr>
          <w:trHeight w:val="4080"/>
        </w:trPr>
        <w:tc>
          <w:tcPr>
            <w:tcW w:w="1155" w:type="dxa"/>
            <w:hideMark/>
          </w:tcPr>
          <w:p w14:paraId="39F1227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72C454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70DFE7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58C0D6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78EE944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73BB0D4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69F86FE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 организациях, деятельность которых связана с воспитанием и обучением детей</w:t>
            </w:r>
          </w:p>
        </w:tc>
        <w:tc>
          <w:tcPr>
            <w:tcW w:w="1078" w:type="dxa"/>
            <w:hideMark/>
          </w:tcPr>
          <w:p w14:paraId="7AEA8D9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п.25</w:t>
            </w:r>
          </w:p>
        </w:tc>
        <w:tc>
          <w:tcPr>
            <w:tcW w:w="1028" w:type="dxa"/>
            <w:hideMark/>
          </w:tcPr>
          <w:p w14:paraId="1345F5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7DF76D1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2E3BA782" w14:textId="77777777" w:rsidTr="00825220">
        <w:trPr>
          <w:trHeight w:val="4080"/>
        </w:trPr>
        <w:tc>
          <w:tcPr>
            <w:tcW w:w="1155" w:type="dxa"/>
            <w:hideMark/>
          </w:tcPr>
          <w:p w14:paraId="211F106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FC5078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04BD894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7649139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6C8209D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53C0193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0B93BE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на водопроводных сооружениях, имеющие непосредственное отношение к подготовке воды, а также обслуживанию водопроводных сетей</w:t>
            </w:r>
          </w:p>
        </w:tc>
        <w:tc>
          <w:tcPr>
            <w:tcW w:w="1078" w:type="dxa"/>
            <w:hideMark/>
          </w:tcPr>
          <w:p w14:paraId="3DF584D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 24</w:t>
            </w:r>
          </w:p>
        </w:tc>
        <w:tc>
          <w:tcPr>
            <w:tcW w:w="1028" w:type="dxa"/>
            <w:hideMark/>
          </w:tcPr>
          <w:p w14:paraId="0EF6412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отсутствует</w:t>
            </w:r>
          </w:p>
        </w:tc>
        <w:tc>
          <w:tcPr>
            <w:tcW w:w="1202" w:type="dxa"/>
            <w:hideMark/>
          </w:tcPr>
          <w:p w14:paraId="182DC06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3EF1CDF6" w14:textId="77777777" w:rsidTr="00825220">
        <w:trPr>
          <w:trHeight w:val="4080"/>
        </w:trPr>
        <w:tc>
          <w:tcPr>
            <w:tcW w:w="1155" w:type="dxa"/>
            <w:hideMark/>
          </w:tcPr>
          <w:p w14:paraId="4195E9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F2C24C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4B8BA62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477136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5D53F9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7997D5E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50F5EB6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Работа лифтера на лифтах скоростных (от 2,0 до 4,0 м/с) и высокоскоростных (свыше 4,0 м/с) при внутреннем сопровождении лифта</w:t>
            </w:r>
          </w:p>
        </w:tc>
        <w:tc>
          <w:tcPr>
            <w:tcW w:w="1078" w:type="dxa"/>
            <w:hideMark/>
          </w:tcPr>
          <w:p w14:paraId="05551BF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п.7</w:t>
            </w:r>
          </w:p>
        </w:tc>
        <w:tc>
          <w:tcPr>
            <w:tcW w:w="1028" w:type="dxa"/>
            <w:hideMark/>
          </w:tcPr>
          <w:p w14:paraId="2D1DF5F9"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п.7</w:t>
            </w:r>
          </w:p>
        </w:tc>
        <w:tc>
          <w:tcPr>
            <w:tcW w:w="1202" w:type="dxa"/>
            <w:hideMark/>
          </w:tcPr>
          <w:p w14:paraId="717209E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2E50559" w14:textId="77777777" w:rsidTr="00825220">
        <w:trPr>
          <w:trHeight w:val="4080"/>
        </w:trPr>
        <w:tc>
          <w:tcPr>
            <w:tcW w:w="1155" w:type="dxa"/>
            <w:hideMark/>
          </w:tcPr>
          <w:p w14:paraId="5D772C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FEBB9A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513E052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53594A1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237C3DC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705AEAE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6AF3C56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при выполнении которых разрешено ношение оружия и его применение (в случаях, когда требования о прохождении медицинских осмотров (освидетельствований) не установлены статьями 12 и 13 Федерального закона от 13.12.1996 № 150-ФЗ "Об оружии" и (или) профильным (специальным) законом)</w:t>
            </w:r>
          </w:p>
        </w:tc>
        <w:tc>
          <w:tcPr>
            <w:tcW w:w="1078" w:type="dxa"/>
            <w:hideMark/>
          </w:tcPr>
          <w:p w14:paraId="24E85CD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п.22</w:t>
            </w:r>
          </w:p>
        </w:tc>
        <w:tc>
          <w:tcPr>
            <w:tcW w:w="1028" w:type="dxa"/>
            <w:hideMark/>
          </w:tcPr>
          <w:p w14:paraId="013E003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п.22</w:t>
            </w:r>
          </w:p>
        </w:tc>
        <w:tc>
          <w:tcPr>
            <w:tcW w:w="1202" w:type="dxa"/>
            <w:hideMark/>
          </w:tcPr>
          <w:p w14:paraId="429B179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5C39B289" w14:textId="77777777" w:rsidTr="00825220">
        <w:trPr>
          <w:trHeight w:val="4080"/>
        </w:trPr>
        <w:tc>
          <w:tcPr>
            <w:tcW w:w="1155" w:type="dxa"/>
            <w:hideMark/>
          </w:tcPr>
          <w:p w14:paraId="370B18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3FB99E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4EFB024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0E9460B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6D4F72B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1BF1E58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2A0015E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выполняемые непосредственно с применением средств индивидуальной защиты органов дыхания изолирующих и средств индивидуальной защиты органов дыхания фильтрующих с полной лицевой частью</w:t>
            </w:r>
          </w:p>
        </w:tc>
        <w:tc>
          <w:tcPr>
            <w:tcW w:w="1078" w:type="dxa"/>
            <w:hideMark/>
          </w:tcPr>
          <w:p w14:paraId="605459C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п.17</w:t>
            </w:r>
          </w:p>
        </w:tc>
        <w:tc>
          <w:tcPr>
            <w:tcW w:w="1028" w:type="dxa"/>
            <w:hideMark/>
          </w:tcPr>
          <w:p w14:paraId="1F0485CD"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п.17</w:t>
            </w:r>
          </w:p>
        </w:tc>
        <w:tc>
          <w:tcPr>
            <w:tcW w:w="1202" w:type="dxa"/>
            <w:hideMark/>
          </w:tcPr>
          <w:p w14:paraId="0B8DDBE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r w:rsidR="00825220" w:rsidRPr="00825220" w14:paraId="44040AC8" w14:textId="77777777" w:rsidTr="00825220">
        <w:trPr>
          <w:trHeight w:val="4080"/>
        </w:trPr>
        <w:tc>
          <w:tcPr>
            <w:tcW w:w="1155" w:type="dxa"/>
            <w:hideMark/>
          </w:tcPr>
          <w:p w14:paraId="2C83238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3DF6281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662" w:type="dxa"/>
            <w:hideMark/>
          </w:tcPr>
          <w:p w14:paraId="276CC97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569" w:type="dxa"/>
            <w:hideMark/>
          </w:tcPr>
          <w:p w14:paraId="137A4655"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Структурные подразделения и обособленны структурные подразделения УФПС г. Москвы</w:t>
            </w:r>
          </w:p>
        </w:tc>
        <w:tc>
          <w:tcPr>
            <w:tcW w:w="1811" w:type="dxa"/>
            <w:hideMark/>
          </w:tcPr>
          <w:p w14:paraId="54E8EBC4"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652" w:type="dxa"/>
            <w:hideMark/>
          </w:tcPr>
          <w:p w14:paraId="06A9A39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w:t>
            </w:r>
          </w:p>
        </w:tc>
        <w:tc>
          <w:tcPr>
            <w:tcW w:w="4169" w:type="dxa"/>
            <w:hideMark/>
          </w:tcPr>
          <w:p w14:paraId="34F55BC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Ионизирующие </w:t>
            </w:r>
            <w:proofErr w:type="spellStart"/>
            <w:r w:rsidRPr="00825220">
              <w:rPr>
                <w:rFonts w:ascii="Times New Roman" w:eastAsia="Times New Roman" w:hAnsi="Times New Roman"/>
                <w:sz w:val="16"/>
                <w:szCs w:val="16"/>
              </w:rPr>
              <w:t>излучения</w:t>
            </w:r>
            <w:r w:rsidRPr="00825220">
              <w:rPr>
                <w:rFonts w:ascii="Times New Roman" w:eastAsia="Times New Roman" w:hAnsi="Times New Roman"/>
                <w:sz w:val="16"/>
                <w:szCs w:val="16"/>
                <w:vertAlign w:val="superscript"/>
              </w:rPr>
              <w:t>К</w:t>
            </w:r>
            <w:proofErr w:type="spellEnd"/>
            <w:r w:rsidRPr="00825220">
              <w:rPr>
                <w:rFonts w:ascii="Times New Roman" w:eastAsia="Times New Roman" w:hAnsi="Times New Roman"/>
                <w:sz w:val="16"/>
                <w:szCs w:val="16"/>
              </w:rPr>
              <w:t xml:space="preserve">, радиоактивные </w:t>
            </w:r>
            <w:proofErr w:type="spellStart"/>
            <w:r w:rsidRPr="00825220">
              <w:rPr>
                <w:rFonts w:ascii="Times New Roman" w:eastAsia="Times New Roman" w:hAnsi="Times New Roman"/>
                <w:sz w:val="16"/>
                <w:szCs w:val="16"/>
              </w:rPr>
              <w:t>вещества</w:t>
            </w:r>
            <w:r w:rsidRPr="00825220">
              <w:rPr>
                <w:rFonts w:ascii="Times New Roman" w:eastAsia="Times New Roman" w:hAnsi="Times New Roman"/>
                <w:sz w:val="16"/>
                <w:szCs w:val="16"/>
                <w:vertAlign w:val="superscript"/>
              </w:rPr>
              <w:t>К</w:t>
            </w:r>
            <w:proofErr w:type="spellEnd"/>
          </w:p>
        </w:tc>
        <w:tc>
          <w:tcPr>
            <w:tcW w:w="1078" w:type="dxa"/>
            <w:hideMark/>
          </w:tcPr>
          <w:p w14:paraId="43CDBFA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п.4.1</w:t>
            </w:r>
          </w:p>
        </w:tc>
        <w:tc>
          <w:tcPr>
            <w:tcW w:w="1028" w:type="dxa"/>
            <w:hideMark/>
          </w:tcPr>
          <w:p w14:paraId="473F0B0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п.4.1</w:t>
            </w:r>
          </w:p>
        </w:tc>
        <w:tc>
          <w:tcPr>
            <w:tcW w:w="1202" w:type="dxa"/>
            <w:hideMark/>
          </w:tcPr>
          <w:p w14:paraId="58976B81"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79A3A6DC" w14:textId="77777777" w:rsidTr="00825220">
        <w:trPr>
          <w:trHeight w:val="3315"/>
        </w:trPr>
        <w:tc>
          <w:tcPr>
            <w:tcW w:w="1155" w:type="dxa"/>
            <w:hideMark/>
          </w:tcPr>
          <w:p w14:paraId="6A1E691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lastRenderedPageBreak/>
              <w:t>Аппарат управления и его структурные подразделения</w:t>
            </w:r>
          </w:p>
        </w:tc>
        <w:tc>
          <w:tcPr>
            <w:tcW w:w="1368" w:type="dxa"/>
            <w:hideMark/>
          </w:tcPr>
          <w:p w14:paraId="2BB31178"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0FB1E83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37261B4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 xml:space="preserve">Группа погрузо-разгрузочных работ </w:t>
            </w:r>
          </w:p>
        </w:tc>
        <w:tc>
          <w:tcPr>
            <w:tcW w:w="1811" w:type="dxa"/>
            <w:hideMark/>
          </w:tcPr>
          <w:p w14:paraId="4BF0A34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652" w:type="dxa"/>
            <w:hideMark/>
          </w:tcPr>
          <w:p w14:paraId="69B558CC"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Грузчик</w:t>
            </w:r>
          </w:p>
        </w:tc>
        <w:tc>
          <w:tcPr>
            <w:tcW w:w="4169" w:type="dxa"/>
            <w:hideMark/>
          </w:tcPr>
          <w:p w14:paraId="6D1C812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078" w:type="dxa"/>
            <w:hideMark/>
          </w:tcPr>
          <w:p w14:paraId="7994408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п.5.1</w:t>
            </w:r>
          </w:p>
        </w:tc>
        <w:tc>
          <w:tcPr>
            <w:tcW w:w="1028" w:type="dxa"/>
            <w:hideMark/>
          </w:tcPr>
          <w:p w14:paraId="477BBF0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п.5.1</w:t>
            </w:r>
          </w:p>
        </w:tc>
        <w:tc>
          <w:tcPr>
            <w:tcW w:w="1202" w:type="dxa"/>
            <w:hideMark/>
          </w:tcPr>
          <w:p w14:paraId="715C367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год</w:t>
            </w:r>
          </w:p>
        </w:tc>
      </w:tr>
      <w:tr w:rsidR="00825220" w:rsidRPr="00825220" w14:paraId="6403B47A" w14:textId="77777777" w:rsidTr="00825220">
        <w:trPr>
          <w:trHeight w:val="1530"/>
        </w:trPr>
        <w:tc>
          <w:tcPr>
            <w:tcW w:w="1155" w:type="dxa"/>
            <w:hideMark/>
          </w:tcPr>
          <w:p w14:paraId="16454886"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Аппарат управления и его структурные подразделения</w:t>
            </w:r>
          </w:p>
        </w:tc>
        <w:tc>
          <w:tcPr>
            <w:tcW w:w="1368" w:type="dxa"/>
            <w:hideMark/>
          </w:tcPr>
          <w:p w14:paraId="7AFC073B"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Департамент по логистике</w:t>
            </w:r>
          </w:p>
        </w:tc>
        <w:tc>
          <w:tcPr>
            <w:tcW w:w="1662" w:type="dxa"/>
            <w:hideMark/>
          </w:tcPr>
          <w:p w14:paraId="31AE585F"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Прижелезнодорожный почтамт при Ярославском вокзале</w:t>
            </w:r>
          </w:p>
        </w:tc>
        <w:tc>
          <w:tcPr>
            <w:tcW w:w="1569" w:type="dxa"/>
            <w:hideMark/>
          </w:tcPr>
          <w:p w14:paraId="08810AC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Линейный цех</w:t>
            </w:r>
          </w:p>
        </w:tc>
        <w:tc>
          <w:tcPr>
            <w:tcW w:w="1811" w:type="dxa"/>
            <w:hideMark/>
          </w:tcPr>
          <w:p w14:paraId="59866A93"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Заместитель начальника почтового вагона на линиях</w:t>
            </w:r>
          </w:p>
        </w:tc>
        <w:tc>
          <w:tcPr>
            <w:tcW w:w="652" w:type="dxa"/>
            <w:hideMark/>
          </w:tcPr>
          <w:p w14:paraId="14B368CA"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Заместитель начальника почтового вагона</w:t>
            </w:r>
          </w:p>
        </w:tc>
        <w:tc>
          <w:tcPr>
            <w:tcW w:w="4169" w:type="dxa"/>
            <w:hideMark/>
          </w:tcPr>
          <w:p w14:paraId="41C7C9A0"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078" w:type="dxa"/>
            <w:hideMark/>
          </w:tcPr>
          <w:p w14:paraId="288EDA77"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к прил.1, п.9</w:t>
            </w:r>
          </w:p>
        </w:tc>
        <w:tc>
          <w:tcPr>
            <w:tcW w:w="1028" w:type="dxa"/>
            <w:hideMark/>
          </w:tcPr>
          <w:p w14:paraId="0B5FCAD2"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прил., п.9</w:t>
            </w:r>
          </w:p>
        </w:tc>
        <w:tc>
          <w:tcPr>
            <w:tcW w:w="1202" w:type="dxa"/>
            <w:hideMark/>
          </w:tcPr>
          <w:p w14:paraId="74F4879E" w14:textId="77777777" w:rsidR="00825220" w:rsidRPr="00825220" w:rsidRDefault="00825220" w:rsidP="00825220">
            <w:pPr>
              <w:spacing w:after="0" w:line="240" w:lineRule="auto"/>
              <w:jc w:val="center"/>
              <w:rPr>
                <w:rFonts w:ascii="Times New Roman" w:eastAsia="Times New Roman" w:hAnsi="Times New Roman"/>
                <w:sz w:val="16"/>
                <w:szCs w:val="16"/>
              </w:rPr>
            </w:pPr>
            <w:r w:rsidRPr="00825220">
              <w:rPr>
                <w:rFonts w:ascii="Times New Roman" w:eastAsia="Times New Roman" w:hAnsi="Times New Roman"/>
                <w:sz w:val="16"/>
                <w:szCs w:val="16"/>
              </w:rPr>
              <w:t>1 раз в 2 года</w:t>
            </w:r>
          </w:p>
        </w:tc>
      </w:tr>
    </w:tbl>
    <w:p w14:paraId="03AA0E62" w14:textId="77777777" w:rsidR="00825220" w:rsidRPr="00392842" w:rsidRDefault="00825220" w:rsidP="00D468FC">
      <w:pPr>
        <w:spacing w:after="0" w:line="240" w:lineRule="auto"/>
        <w:jc w:val="center"/>
        <w:rPr>
          <w:rFonts w:ascii="Times New Roman" w:eastAsia="Times New Roman" w:hAnsi="Times New Roman"/>
          <w:sz w:val="24"/>
          <w:szCs w:val="24"/>
          <w:lang w:eastAsia="ru-RU"/>
        </w:rPr>
      </w:pPr>
    </w:p>
    <w:p w14:paraId="04DD1020" w14:textId="5FCCF5E6" w:rsidR="001B1197" w:rsidRPr="00392842" w:rsidRDefault="001B1197" w:rsidP="001B1197">
      <w:pPr>
        <w:rPr>
          <w:rFonts w:ascii="Times New Roman" w:hAnsi="Times New Roman"/>
          <w:sz w:val="24"/>
          <w:szCs w:val="24"/>
        </w:rPr>
        <w:sectPr w:rsidR="001B1197" w:rsidRPr="00392842" w:rsidSect="00FE3C73">
          <w:pgSz w:w="16838" w:h="11906" w:orient="landscape" w:code="9"/>
          <w:pgMar w:top="709" w:right="567" w:bottom="992" w:left="567" w:header="709" w:footer="709" w:gutter="0"/>
          <w:cols w:space="708"/>
          <w:titlePg/>
          <w:docGrid w:linePitch="360"/>
        </w:sectPr>
      </w:pPr>
    </w:p>
    <w:p w14:paraId="2FC05266" w14:textId="77777777" w:rsidR="001B1197" w:rsidRPr="007265C7" w:rsidRDefault="001B1197" w:rsidP="007265C7">
      <w:pPr>
        <w:pStyle w:val="afc"/>
        <w:jc w:val="right"/>
        <w:rPr>
          <w:rFonts w:ascii="Times New Roman" w:hAnsi="Times New Roman"/>
          <w:sz w:val="24"/>
          <w:szCs w:val="24"/>
        </w:rPr>
      </w:pPr>
      <w:r w:rsidRPr="007265C7">
        <w:rPr>
          <w:rFonts w:ascii="Times New Roman" w:hAnsi="Times New Roman"/>
          <w:sz w:val="24"/>
          <w:szCs w:val="24"/>
          <w:lang w:eastAsia="ru-RU"/>
        </w:rPr>
        <w:lastRenderedPageBreak/>
        <w:t xml:space="preserve">Приложение №3 к техническому заданию </w:t>
      </w:r>
      <w:r w:rsidRPr="007265C7">
        <w:rPr>
          <w:rFonts w:ascii="Times New Roman" w:hAnsi="Times New Roman"/>
          <w:sz w:val="24"/>
          <w:szCs w:val="24"/>
        </w:rPr>
        <w:t xml:space="preserve">«оказание услуг по проведению </w:t>
      </w:r>
    </w:p>
    <w:p w14:paraId="0025E46E" w14:textId="77777777" w:rsidR="001B1197" w:rsidRPr="007265C7" w:rsidRDefault="001B1197" w:rsidP="007265C7">
      <w:pPr>
        <w:pStyle w:val="afc"/>
        <w:jc w:val="right"/>
        <w:rPr>
          <w:rFonts w:ascii="Times New Roman" w:hAnsi="Times New Roman"/>
          <w:sz w:val="24"/>
          <w:szCs w:val="24"/>
        </w:rPr>
      </w:pPr>
      <w:r w:rsidRPr="007265C7">
        <w:rPr>
          <w:rFonts w:ascii="Times New Roman" w:hAnsi="Times New Roman"/>
          <w:sz w:val="24"/>
          <w:szCs w:val="24"/>
        </w:rPr>
        <w:t xml:space="preserve">периодических медицинских осмотров работников, занятых на работах во вредных </w:t>
      </w:r>
    </w:p>
    <w:p w14:paraId="48B90D7A" w14:textId="77777777" w:rsidR="001B1197" w:rsidRPr="007265C7" w:rsidRDefault="001B1197" w:rsidP="007265C7">
      <w:pPr>
        <w:pStyle w:val="afc"/>
        <w:jc w:val="right"/>
        <w:rPr>
          <w:rFonts w:ascii="Times New Roman" w:hAnsi="Times New Roman"/>
          <w:sz w:val="24"/>
          <w:szCs w:val="24"/>
        </w:rPr>
      </w:pPr>
      <w:r w:rsidRPr="007265C7">
        <w:rPr>
          <w:rFonts w:ascii="Times New Roman" w:hAnsi="Times New Roman"/>
          <w:sz w:val="24"/>
          <w:szCs w:val="24"/>
        </w:rPr>
        <w:t xml:space="preserve">и (или) опасных условиях труда, при стаже работы 5 лет во вредных </w:t>
      </w:r>
    </w:p>
    <w:p w14:paraId="7E46E007" w14:textId="77777777" w:rsidR="001B1197" w:rsidRPr="007265C7" w:rsidRDefault="001B1197" w:rsidP="007265C7">
      <w:pPr>
        <w:pStyle w:val="afc"/>
        <w:jc w:val="right"/>
        <w:rPr>
          <w:rFonts w:ascii="Times New Roman" w:hAnsi="Times New Roman"/>
          <w:sz w:val="24"/>
          <w:szCs w:val="24"/>
        </w:rPr>
      </w:pPr>
      <w:r w:rsidRPr="007265C7">
        <w:rPr>
          <w:rFonts w:ascii="Times New Roman" w:hAnsi="Times New Roman"/>
          <w:sz w:val="24"/>
          <w:szCs w:val="24"/>
        </w:rPr>
        <w:t xml:space="preserve">условиях труда (подклассы 3.1-3.4, класс 4) и имеющих стойкие последствия </w:t>
      </w:r>
    </w:p>
    <w:p w14:paraId="000D6B8D" w14:textId="4815D511" w:rsidR="001B1197" w:rsidRPr="007265C7" w:rsidRDefault="001B1197" w:rsidP="007265C7">
      <w:pPr>
        <w:pStyle w:val="afc"/>
        <w:jc w:val="right"/>
        <w:rPr>
          <w:rFonts w:ascii="Times New Roman" w:hAnsi="Times New Roman"/>
          <w:sz w:val="24"/>
          <w:szCs w:val="24"/>
        </w:rPr>
      </w:pPr>
      <w:r w:rsidRPr="007265C7">
        <w:rPr>
          <w:rFonts w:ascii="Times New Roman" w:hAnsi="Times New Roman"/>
          <w:sz w:val="24"/>
          <w:szCs w:val="24"/>
        </w:rPr>
        <w:t xml:space="preserve">несчастных случаев на производстве для нужд </w:t>
      </w:r>
      <w:r w:rsidR="007265C7" w:rsidRPr="007265C7">
        <w:rPr>
          <w:rFonts w:ascii="Times New Roman" w:hAnsi="Times New Roman"/>
          <w:sz w:val="24"/>
          <w:szCs w:val="24"/>
        </w:rPr>
        <w:t>УФПС г. Москвы и УФПС Московской области</w:t>
      </w:r>
      <w:r w:rsidRPr="007265C7">
        <w:rPr>
          <w:rFonts w:ascii="Times New Roman" w:hAnsi="Times New Roman"/>
          <w:sz w:val="24"/>
          <w:szCs w:val="24"/>
        </w:rPr>
        <w:t>»</w:t>
      </w:r>
    </w:p>
    <w:p w14:paraId="1DE3AF35" w14:textId="77777777" w:rsidR="001B1197" w:rsidRDefault="001B1197" w:rsidP="001B1197">
      <w:pPr>
        <w:spacing w:after="0" w:line="240" w:lineRule="auto"/>
        <w:jc w:val="center"/>
        <w:rPr>
          <w:rFonts w:ascii="Times New Roman" w:hAnsi="Times New Roman"/>
          <w:b/>
          <w:sz w:val="24"/>
          <w:szCs w:val="24"/>
        </w:rPr>
      </w:pPr>
    </w:p>
    <w:p w14:paraId="42C53376" w14:textId="77777777" w:rsidR="001B1197" w:rsidRDefault="001B1197" w:rsidP="001B1197">
      <w:pPr>
        <w:spacing w:after="0" w:line="240" w:lineRule="auto"/>
        <w:jc w:val="center"/>
        <w:rPr>
          <w:rFonts w:ascii="Times New Roman" w:hAnsi="Times New Roman"/>
          <w:b/>
          <w:sz w:val="24"/>
          <w:szCs w:val="24"/>
        </w:rPr>
      </w:pPr>
    </w:p>
    <w:p w14:paraId="2254079E" w14:textId="4EE5E21F" w:rsidR="001B1197" w:rsidRPr="00D468FC" w:rsidRDefault="001B1197" w:rsidP="001B1197">
      <w:pPr>
        <w:spacing w:after="0" w:line="240" w:lineRule="auto"/>
        <w:jc w:val="center"/>
        <w:rPr>
          <w:rFonts w:ascii="Times New Roman" w:hAnsi="Times New Roman"/>
          <w:sz w:val="24"/>
          <w:szCs w:val="24"/>
        </w:rPr>
      </w:pPr>
      <w:r w:rsidRPr="00D468FC">
        <w:rPr>
          <w:rFonts w:ascii="Times New Roman" w:hAnsi="Times New Roman"/>
          <w:sz w:val="24"/>
          <w:szCs w:val="24"/>
        </w:rPr>
        <w:t>СПИСОК</w:t>
      </w:r>
      <w:r w:rsidR="00D468FC">
        <w:rPr>
          <w:rFonts w:ascii="Times New Roman" w:hAnsi="Times New Roman"/>
          <w:sz w:val="24"/>
          <w:szCs w:val="24"/>
        </w:rPr>
        <w:t xml:space="preserve"> ЛИЦ</w:t>
      </w:r>
    </w:p>
    <w:p w14:paraId="35F5ADD6" w14:textId="6C931EF4" w:rsidR="00D468FC" w:rsidRPr="00D468FC" w:rsidRDefault="00D468FC" w:rsidP="00D468F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Pr="00392842">
        <w:rPr>
          <w:rFonts w:ascii="Times New Roman" w:eastAsia="Times New Roman" w:hAnsi="Times New Roman"/>
          <w:sz w:val="24"/>
          <w:szCs w:val="24"/>
          <w:lang w:eastAsia="ru-RU"/>
        </w:rPr>
        <w:t>аботников</w:t>
      </w:r>
      <w:r>
        <w:rPr>
          <w:rFonts w:ascii="Times New Roman" w:eastAsia="Times New Roman" w:hAnsi="Times New Roman"/>
          <w:sz w:val="24"/>
          <w:szCs w:val="24"/>
          <w:lang w:eastAsia="ru-RU"/>
        </w:rPr>
        <w:t xml:space="preserve"> УФПС Московской области, </w:t>
      </w:r>
      <w:r w:rsidRPr="00392842">
        <w:rPr>
          <w:rFonts w:ascii="Times New Roman" w:eastAsia="Times New Roman" w:hAnsi="Times New Roman"/>
          <w:sz w:val="24"/>
          <w:szCs w:val="24"/>
          <w:lang w:eastAsia="ru-RU"/>
        </w:rPr>
        <w:t>подлежащих прохождению периодического</w:t>
      </w:r>
      <w:r w:rsidRPr="00D468FC">
        <w:rPr>
          <w:rFonts w:ascii="Times New Roman" w:hAnsi="Times New Roman"/>
          <w:sz w:val="24"/>
          <w:szCs w:val="24"/>
        </w:rPr>
        <w:t xml:space="preserve"> медицинского осмотра </w:t>
      </w:r>
    </w:p>
    <w:p w14:paraId="779931AC" w14:textId="77777777" w:rsidR="001B1197" w:rsidRPr="00ED3D21" w:rsidRDefault="001B1197" w:rsidP="001B1197">
      <w:pPr>
        <w:spacing w:after="0" w:line="240" w:lineRule="auto"/>
        <w:jc w:val="center"/>
        <w:rPr>
          <w:rFonts w:ascii="Times New Roman" w:hAnsi="Times New Roman"/>
          <w:b/>
          <w:sz w:val="24"/>
          <w:szCs w:val="24"/>
        </w:rPr>
      </w:pPr>
    </w:p>
    <w:tbl>
      <w:tblPr>
        <w:tblStyle w:val="7"/>
        <w:tblW w:w="14884" w:type="dxa"/>
        <w:tblInd w:w="137" w:type="dxa"/>
        <w:tblLayout w:type="fixed"/>
        <w:tblLook w:val="04A0" w:firstRow="1" w:lastRow="0" w:firstColumn="1" w:lastColumn="0" w:noHBand="0" w:noVBand="1"/>
      </w:tblPr>
      <w:tblGrid>
        <w:gridCol w:w="567"/>
        <w:gridCol w:w="4253"/>
        <w:gridCol w:w="5386"/>
        <w:gridCol w:w="1418"/>
        <w:gridCol w:w="1134"/>
        <w:gridCol w:w="2126"/>
      </w:tblGrid>
      <w:tr w:rsidR="00D75C97" w:rsidRPr="00D75C97" w14:paraId="1B9F16DD" w14:textId="77777777" w:rsidTr="00266644">
        <w:tc>
          <w:tcPr>
            <w:tcW w:w="567" w:type="dxa"/>
          </w:tcPr>
          <w:p w14:paraId="7F58C24B"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 п/п</w:t>
            </w:r>
          </w:p>
        </w:tc>
        <w:tc>
          <w:tcPr>
            <w:tcW w:w="4253" w:type="dxa"/>
          </w:tcPr>
          <w:p w14:paraId="0B22AFA9" w14:textId="77777777" w:rsidR="00D75C97" w:rsidRPr="00D75C97" w:rsidRDefault="00D75C97" w:rsidP="00D75C97">
            <w:pPr>
              <w:spacing w:after="0" w:line="240" w:lineRule="auto"/>
              <w:jc w:val="center"/>
              <w:rPr>
                <w:rFonts w:ascii="Times New Roman" w:hAnsi="Times New Roman"/>
                <w:sz w:val="16"/>
                <w:szCs w:val="16"/>
                <w:vertAlign w:val="superscript"/>
              </w:rPr>
            </w:pPr>
            <w:r w:rsidRPr="00D75C97">
              <w:rPr>
                <w:rFonts w:ascii="Times New Roman" w:hAnsi="Times New Roman"/>
                <w:sz w:val="16"/>
                <w:szCs w:val="16"/>
              </w:rPr>
              <w:t>Наименование профессии (должности) работника согласно штатного расписания</w:t>
            </w:r>
          </w:p>
        </w:tc>
        <w:tc>
          <w:tcPr>
            <w:tcW w:w="5386" w:type="dxa"/>
          </w:tcPr>
          <w:p w14:paraId="4CB995F9"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Наименование вредного производственного фактора согласно Перечню факторов, или установленного в результате специальной оценки условий труда.</w:t>
            </w:r>
          </w:p>
          <w:p w14:paraId="06BB586A"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Наименование выполняемых работ</w:t>
            </w:r>
          </w:p>
        </w:tc>
        <w:tc>
          <w:tcPr>
            <w:tcW w:w="1418" w:type="dxa"/>
          </w:tcPr>
          <w:p w14:paraId="5C3B7DA6" w14:textId="77777777" w:rsidR="00D75C97" w:rsidRPr="00D75C97" w:rsidRDefault="00D75C97" w:rsidP="00D75C97">
            <w:pPr>
              <w:spacing w:after="0" w:line="240" w:lineRule="auto"/>
              <w:jc w:val="center"/>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Пункт Приложения к приказу МЗ РФ от 28.01.2021</w:t>
            </w:r>
          </w:p>
          <w:p w14:paraId="71502A69"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 29н</w:t>
            </w:r>
          </w:p>
        </w:tc>
        <w:tc>
          <w:tcPr>
            <w:tcW w:w="1134" w:type="dxa"/>
          </w:tcPr>
          <w:p w14:paraId="2B77E792"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Пункт Приложения к приказу МЗ РФ от 31.12.2020№988/1420н</w:t>
            </w:r>
          </w:p>
        </w:tc>
        <w:tc>
          <w:tcPr>
            <w:tcW w:w="2126" w:type="dxa"/>
          </w:tcPr>
          <w:p w14:paraId="31FB9565" w14:textId="77777777" w:rsidR="00D75C97" w:rsidRPr="00D75C97" w:rsidRDefault="00D75C97" w:rsidP="00D75C97">
            <w:pPr>
              <w:spacing w:after="0" w:line="240" w:lineRule="auto"/>
              <w:jc w:val="center"/>
              <w:rPr>
                <w:rFonts w:ascii="Times New Roman" w:hAnsi="Times New Roman"/>
                <w:sz w:val="16"/>
                <w:szCs w:val="16"/>
                <w:vertAlign w:val="superscript"/>
              </w:rPr>
            </w:pPr>
            <w:r w:rsidRPr="00D75C97">
              <w:rPr>
                <w:rFonts w:ascii="Times New Roman" w:hAnsi="Times New Roman"/>
                <w:sz w:val="16"/>
                <w:szCs w:val="16"/>
              </w:rPr>
              <w:t>Периодичность  проведения периодического медицинского осмотра</w:t>
            </w:r>
          </w:p>
        </w:tc>
      </w:tr>
      <w:tr w:rsidR="00D75C97" w:rsidRPr="00D75C97" w14:paraId="2BA77368" w14:textId="77777777" w:rsidTr="00266644">
        <w:tc>
          <w:tcPr>
            <w:tcW w:w="567" w:type="dxa"/>
          </w:tcPr>
          <w:p w14:paraId="413CE797"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1</w:t>
            </w:r>
          </w:p>
        </w:tc>
        <w:tc>
          <w:tcPr>
            <w:tcW w:w="4253" w:type="dxa"/>
          </w:tcPr>
          <w:p w14:paraId="588D5463"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2</w:t>
            </w:r>
          </w:p>
        </w:tc>
        <w:tc>
          <w:tcPr>
            <w:tcW w:w="5386" w:type="dxa"/>
          </w:tcPr>
          <w:p w14:paraId="40EB2D36"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3</w:t>
            </w:r>
          </w:p>
        </w:tc>
        <w:tc>
          <w:tcPr>
            <w:tcW w:w="1418" w:type="dxa"/>
          </w:tcPr>
          <w:p w14:paraId="193242E4" w14:textId="77777777" w:rsidR="00D75C97" w:rsidRPr="00D75C97" w:rsidRDefault="00D75C97" w:rsidP="00D75C97">
            <w:pPr>
              <w:spacing w:after="0" w:line="240" w:lineRule="auto"/>
              <w:jc w:val="center"/>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4</w:t>
            </w:r>
          </w:p>
        </w:tc>
        <w:tc>
          <w:tcPr>
            <w:tcW w:w="1134" w:type="dxa"/>
          </w:tcPr>
          <w:p w14:paraId="383CE93D"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5</w:t>
            </w:r>
          </w:p>
        </w:tc>
        <w:tc>
          <w:tcPr>
            <w:tcW w:w="2126" w:type="dxa"/>
          </w:tcPr>
          <w:p w14:paraId="13CC9CC8"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6</w:t>
            </w:r>
          </w:p>
        </w:tc>
      </w:tr>
      <w:tr w:rsidR="00D75C97" w:rsidRPr="00D75C97" w14:paraId="2367557E" w14:textId="77777777" w:rsidTr="00D75C97">
        <w:trPr>
          <w:trHeight w:val="395"/>
        </w:trPr>
        <w:tc>
          <w:tcPr>
            <w:tcW w:w="567" w:type="dxa"/>
            <w:shd w:val="clear" w:color="auto" w:fill="auto"/>
          </w:tcPr>
          <w:p w14:paraId="520332F3" w14:textId="77777777" w:rsidR="00D75C97" w:rsidRPr="00D75C97" w:rsidRDefault="00D75C97" w:rsidP="00D75C97">
            <w:pPr>
              <w:spacing w:after="0" w:line="240" w:lineRule="auto"/>
              <w:jc w:val="center"/>
              <w:rPr>
                <w:rFonts w:ascii="Times New Roman" w:hAnsi="Times New Roman"/>
                <w:sz w:val="16"/>
                <w:szCs w:val="16"/>
              </w:rPr>
            </w:pPr>
            <w:r w:rsidRPr="00D75C97">
              <w:rPr>
                <w:rFonts w:ascii="Times New Roman" w:hAnsi="Times New Roman"/>
                <w:sz w:val="16"/>
                <w:szCs w:val="16"/>
              </w:rPr>
              <w:t>1.</w:t>
            </w:r>
          </w:p>
          <w:p w14:paraId="5FC669C5" w14:textId="77777777" w:rsidR="00D75C97" w:rsidRPr="00D75C97" w:rsidRDefault="00D75C97" w:rsidP="00D75C97">
            <w:pPr>
              <w:spacing w:after="0" w:line="240" w:lineRule="auto"/>
              <w:jc w:val="both"/>
              <w:rPr>
                <w:rFonts w:ascii="Times New Roman" w:hAnsi="Times New Roman"/>
                <w:sz w:val="16"/>
                <w:szCs w:val="16"/>
              </w:rPr>
            </w:pPr>
          </w:p>
        </w:tc>
        <w:tc>
          <w:tcPr>
            <w:tcW w:w="4253" w:type="dxa"/>
            <w:shd w:val="clear" w:color="auto" w:fill="auto"/>
          </w:tcPr>
          <w:p w14:paraId="59D48E12"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Аккумуляторщик</w:t>
            </w:r>
          </w:p>
          <w:p w14:paraId="4A5B2AC5" w14:textId="77777777" w:rsidR="00D75C97" w:rsidRPr="00D75C97" w:rsidRDefault="00D75C97" w:rsidP="00D75C97">
            <w:pPr>
              <w:spacing w:after="0" w:line="240" w:lineRule="auto"/>
              <w:jc w:val="both"/>
              <w:rPr>
                <w:rFonts w:ascii="Times New Roman" w:hAnsi="Times New Roman"/>
                <w:sz w:val="16"/>
                <w:szCs w:val="16"/>
              </w:rPr>
            </w:pPr>
          </w:p>
        </w:tc>
        <w:tc>
          <w:tcPr>
            <w:tcW w:w="5386" w:type="dxa"/>
            <w:shd w:val="clear" w:color="auto" w:fill="auto"/>
          </w:tcPr>
          <w:p w14:paraId="2684A66D"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bCs/>
                <w:sz w:val="16"/>
                <w:szCs w:val="16"/>
                <w:lang w:eastAsia="ru-RU"/>
              </w:rPr>
            </w:pPr>
            <w:r w:rsidRPr="00D75C97">
              <w:rPr>
                <w:rFonts w:ascii="Times New Roman" w:eastAsia="Times New Roman" w:hAnsi="Times New Roman"/>
                <w:bCs/>
                <w:sz w:val="16"/>
                <w:szCs w:val="16"/>
                <w:lang w:eastAsia="ru-RU"/>
              </w:rPr>
              <w:t>Сера и ее соединения, т.ч. серы, оксиды, кислоты.</w:t>
            </w:r>
          </w:p>
          <w:p w14:paraId="49F17BCA" w14:textId="77777777" w:rsidR="00D75C97" w:rsidRPr="00D75C97" w:rsidRDefault="00D75C97" w:rsidP="00D75C97">
            <w:pPr>
              <w:spacing w:after="0" w:line="240" w:lineRule="auto"/>
              <w:jc w:val="both"/>
              <w:rPr>
                <w:rFonts w:ascii="Times New Roman" w:hAnsi="Times New Roman"/>
                <w:sz w:val="16"/>
                <w:szCs w:val="16"/>
              </w:rPr>
            </w:pPr>
          </w:p>
        </w:tc>
        <w:tc>
          <w:tcPr>
            <w:tcW w:w="1418" w:type="dxa"/>
            <w:shd w:val="clear" w:color="auto" w:fill="auto"/>
          </w:tcPr>
          <w:p w14:paraId="5026C634"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Прил.1,п.1.29.1</w:t>
            </w:r>
          </w:p>
        </w:tc>
        <w:tc>
          <w:tcPr>
            <w:tcW w:w="1134" w:type="dxa"/>
            <w:shd w:val="clear" w:color="auto" w:fill="auto"/>
          </w:tcPr>
          <w:p w14:paraId="7A8EA037"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w:t>
            </w:r>
          </w:p>
          <w:p w14:paraId="4CA54A54"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п.1.29.1</w:t>
            </w:r>
          </w:p>
        </w:tc>
        <w:tc>
          <w:tcPr>
            <w:tcW w:w="2126" w:type="dxa"/>
            <w:shd w:val="clear" w:color="auto" w:fill="auto"/>
          </w:tcPr>
          <w:p w14:paraId="7C21452A"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1 раз в год </w:t>
            </w:r>
          </w:p>
        </w:tc>
      </w:tr>
      <w:tr w:rsidR="00D75C97" w:rsidRPr="00D75C97" w14:paraId="796ADB8B" w14:textId="77777777" w:rsidTr="00D75C97">
        <w:trPr>
          <w:trHeight w:val="461"/>
        </w:trPr>
        <w:tc>
          <w:tcPr>
            <w:tcW w:w="567" w:type="dxa"/>
            <w:vMerge w:val="restart"/>
          </w:tcPr>
          <w:p w14:paraId="4E4798B7"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  2.         </w:t>
            </w:r>
          </w:p>
        </w:tc>
        <w:tc>
          <w:tcPr>
            <w:tcW w:w="4253" w:type="dxa"/>
            <w:vMerge w:val="restart"/>
          </w:tcPr>
          <w:p w14:paraId="2BBA8B6F"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Водитель грузового автомобиля грузоподъемностью до 10 тонн </w:t>
            </w:r>
          </w:p>
        </w:tc>
        <w:tc>
          <w:tcPr>
            <w:tcW w:w="5386" w:type="dxa"/>
            <w:shd w:val="clear" w:color="auto" w:fill="auto"/>
          </w:tcPr>
          <w:p w14:paraId="2E83EAD5"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Управление наземными транспортными средствами: Категории «C», «C1», «CE», «D1», «D1E», трамвай, троллейбус</w:t>
            </w:r>
          </w:p>
        </w:tc>
        <w:tc>
          <w:tcPr>
            <w:tcW w:w="1418" w:type="dxa"/>
            <w:shd w:val="clear" w:color="auto" w:fill="FFFFFF"/>
          </w:tcPr>
          <w:p w14:paraId="15D4A820"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Прил.1, п.18.2</w:t>
            </w:r>
          </w:p>
        </w:tc>
        <w:tc>
          <w:tcPr>
            <w:tcW w:w="1134" w:type="dxa"/>
            <w:shd w:val="clear" w:color="auto" w:fill="FFFFFF"/>
          </w:tcPr>
          <w:p w14:paraId="1A4296B0"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п.18.2</w:t>
            </w:r>
          </w:p>
        </w:tc>
        <w:tc>
          <w:tcPr>
            <w:tcW w:w="2126" w:type="dxa"/>
          </w:tcPr>
          <w:p w14:paraId="079BA739"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tc>
      </w:tr>
      <w:tr w:rsidR="00D75C97" w:rsidRPr="00D75C97" w14:paraId="52CD79D7" w14:textId="77777777" w:rsidTr="00D75C97">
        <w:trPr>
          <w:trHeight w:val="909"/>
        </w:trPr>
        <w:tc>
          <w:tcPr>
            <w:tcW w:w="567" w:type="dxa"/>
            <w:vMerge/>
          </w:tcPr>
          <w:p w14:paraId="13755949" w14:textId="77777777" w:rsidR="00D75C97" w:rsidRPr="00D75C97" w:rsidRDefault="00D75C97" w:rsidP="00D75C97">
            <w:pPr>
              <w:spacing w:after="0" w:line="240" w:lineRule="auto"/>
              <w:jc w:val="both"/>
              <w:rPr>
                <w:rFonts w:ascii="Times New Roman" w:hAnsi="Times New Roman"/>
                <w:sz w:val="16"/>
                <w:szCs w:val="16"/>
              </w:rPr>
            </w:pPr>
          </w:p>
        </w:tc>
        <w:tc>
          <w:tcPr>
            <w:tcW w:w="4253" w:type="dxa"/>
            <w:vMerge/>
          </w:tcPr>
          <w:p w14:paraId="17EF0DAE" w14:textId="77777777" w:rsidR="00D75C97" w:rsidRPr="00D75C97" w:rsidRDefault="00D75C97" w:rsidP="00D75C97">
            <w:pPr>
              <w:spacing w:after="0" w:line="240" w:lineRule="auto"/>
              <w:jc w:val="both"/>
              <w:rPr>
                <w:rFonts w:ascii="Times New Roman" w:hAnsi="Times New Roman"/>
                <w:sz w:val="16"/>
                <w:szCs w:val="16"/>
              </w:rPr>
            </w:pPr>
          </w:p>
        </w:tc>
        <w:tc>
          <w:tcPr>
            <w:tcW w:w="5386" w:type="dxa"/>
            <w:shd w:val="clear" w:color="auto" w:fill="auto"/>
          </w:tcPr>
          <w:p w14:paraId="48EC7C9D"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418" w:type="dxa"/>
            <w:shd w:val="clear" w:color="auto" w:fill="FFFFFF"/>
          </w:tcPr>
          <w:p w14:paraId="337579EA" w14:textId="77777777" w:rsidR="00D75C97" w:rsidRPr="00D75C97" w:rsidRDefault="00D75C97" w:rsidP="00D75C97">
            <w:pPr>
              <w:spacing w:after="0" w:line="240" w:lineRule="auto"/>
              <w:jc w:val="both"/>
              <w:rPr>
                <w:rFonts w:ascii="Times New Roman" w:eastAsia="Times New Roman" w:hAnsi="Times New Roman"/>
                <w:sz w:val="16"/>
                <w:szCs w:val="16"/>
              </w:rPr>
            </w:pPr>
            <w:r w:rsidRPr="00D75C97">
              <w:rPr>
                <w:rFonts w:ascii="Times New Roman" w:eastAsia="Times New Roman" w:hAnsi="Times New Roman"/>
                <w:sz w:val="16"/>
                <w:szCs w:val="16"/>
              </w:rPr>
              <w:t>Прил. к Прил.1, п.18.1</w:t>
            </w:r>
          </w:p>
          <w:p w14:paraId="3CD2C88B" w14:textId="77777777" w:rsidR="00D75C97" w:rsidRPr="00D75C97" w:rsidRDefault="00D75C97" w:rsidP="00D75C97">
            <w:pPr>
              <w:spacing w:after="0" w:line="240" w:lineRule="auto"/>
              <w:jc w:val="both"/>
              <w:rPr>
                <w:rFonts w:ascii="Times New Roman" w:hAnsi="Times New Roman"/>
                <w:sz w:val="16"/>
                <w:szCs w:val="16"/>
              </w:rPr>
            </w:pPr>
          </w:p>
        </w:tc>
        <w:tc>
          <w:tcPr>
            <w:tcW w:w="1134" w:type="dxa"/>
            <w:shd w:val="clear" w:color="auto" w:fill="FFFFFF"/>
          </w:tcPr>
          <w:p w14:paraId="7D6461B9"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п.18.1</w:t>
            </w:r>
          </w:p>
          <w:p w14:paraId="0F05DF43" w14:textId="77777777" w:rsidR="00D75C97" w:rsidRPr="00D75C97" w:rsidRDefault="00D75C97" w:rsidP="00D75C97">
            <w:pPr>
              <w:spacing w:after="0" w:line="240" w:lineRule="auto"/>
              <w:jc w:val="both"/>
              <w:rPr>
                <w:rFonts w:ascii="Times New Roman" w:hAnsi="Times New Roman"/>
                <w:sz w:val="16"/>
                <w:szCs w:val="16"/>
              </w:rPr>
            </w:pPr>
          </w:p>
        </w:tc>
        <w:tc>
          <w:tcPr>
            <w:tcW w:w="2126" w:type="dxa"/>
          </w:tcPr>
          <w:p w14:paraId="6F52B3ED"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tc>
      </w:tr>
      <w:tr w:rsidR="00D75C97" w:rsidRPr="00D75C97" w14:paraId="332E7AF3" w14:textId="77777777" w:rsidTr="00D75C97">
        <w:tc>
          <w:tcPr>
            <w:tcW w:w="567" w:type="dxa"/>
          </w:tcPr>
          <w:p w14:paraId="2FC818EE"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  3.    </w:t>
            </w:r>
          </w:p>
        </w:tc>
        <w:tc>
          <w:tcPr>
            <w:tcW w:w="4253" w:type="dxa"/>
          </w:tcPr>
          <w:p w14:paraId="2A71248D"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Водитель грузового автомобиля грузоподъемностью свыше 10 до 40 тонн</w:t>
            </w:r>
          </w:p>
        </w:tc>
        <w:tc>
          <w:tcPr>
            <w:tcW w:w="5386" w:type="dxa"/>
            <w:shd w:val="clear" w:color="auto" w:fill="auto"/>
          </w:tcPr>
          <w:p w14:paraId="5193F0A4"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Управление наземными транспортными средствами: Категории «C», «C1», «CE», «D1», «D1E», трамвай, троллейбус</w:t>
            </w:r>
          </w:p>
        </w:tc>
        <w:tc>
          <w:tcPr>
            <w:tcW w:w="1418" w:type="dxa"/>
            <w:shd w:val="clear" w:color="auto" w:fill="FFFFFF"/>
          </w:tcPr>
          <w:p w14:paraId="33839EFE"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Прил.1, п.18.2</w:t>
            </w:r>
          </w:p>
        </w:tc>
        <w:tc>
          <w:tcPr>
            <w:tcW w:w="1134" w:type="dxa"/>
            <w:shd w:val="clear" w:color="auto" w:fill="FFFFFF"/>
          </w:tcPr>
          <w:p w14:paraId="5B7740D3"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п.18.2</w:t>
            </w:r>
          </w:p>
        </w:tc>
        <w:tc>
          <w:tcPr>
            <w:tcW w:w="2126" w:type="dxa"/>
          </w:tcPr>
          <w:p w14:paraId="08FED498"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tc>
      </w:tr>
      <w:tr w:rsidR="00D75C97" w:rsidRPr="00D75C97" w14:paraId="5F43F1D1" w14:textId="77777777" w:rsidTr="00D75C97">
        <w:trPr>
          <w:trHeight w:val="1050"/>
        </w:trPr>
        <w:tc>
          <w:tcPr>
            <w:tcW w:w="567" w:type="dxa"/>
          </w:tcPr>
          <w:p w14:paraId="192F8ACE"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 4.</w:t>
            </w:r>
          </w:p>
        </w:tc>
        <w:tc>
          <w:tcPr>
            <w:tcW w:w="4253" w:type="dxa"/>
          </w:tcPr>
          <w:p w14:paraId="4FECC219"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Водитель автомобиля, осуществляющий обязанности почтальона по сопровождению и обмену почтовых отправлений и денежных средств</w:t>
            </w:r>
          </w:p>
        </w:tc>
        <w:tc>
          <w:tcPr>
            <w:tcW w:w="5386" w:type="dxa"/>
            <w:shd w:val="clear" w:color="auto" w:fill="FFFFFF"/>
          </w:tcPr>
          <w:p w14:paraId="48DF1AF0"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418" w:type="dxa"/>
            <w:shd w:val="clear" w:color="auto" w:fill="FFFFFF"/>
          </w:tcPr>
          <w:p w14:paraId="32194B92" w14:textId="77777777" w:rsidR="00D75C97" w:rsidRPr="00D75C97" w:rsidRDefault="00D75C97" w:rsidP="00D75C97">
            <w:pPr>
              <w:spacing w:after="0" w:line="240" w:lineRule="auto"/>
              <w:jc w:val="both"/>
              <w:rPr>
                <w:rFonts w:ascii="Times New Roman" w:eastAsia="Times New Roman" w:hAnsi="Times New Roman"/>
                <w:sz w:val="16"/>
                <w:szCs w:val="16"/>
              </w:rPr>
            </w:pPr>
            <w:r w:rsidRPr="00D75C97">
              <w:rPr>
                <w:rFonts w:ascii="Times New Roman" w:eastAsia="Times New Roman" w:hAnsi="Times New Roman"/>
                <w:sz w:val="16"/>
                <w:szCs w:val="16"/>
              </w:rPr>
              <w:t>Прил. к Прил.1, п.18.1</w:t>
            </w:r>
          </w:p>
          <w:p w14:paraId="0F74E67A" w14:textId="77777777" w:rsidR="00D75C97" w:rsidRPr="00D75C97" w:rsidRDefault="00D75C97" w:rsidP="00D75C97">
            <w:pPr>
              <w:spacing w:after="0" w:line="240" w:lineRule="auto"/>
              <w:jc w:val="both"/>
              <w:rPr>
                <w:rFonts w:ascii="Times New Roman" w:hAnsi="Times New Roman"/>
                <w:sz w:val="16"/>
                <w:szCs w:val="16"/>
              </w:rPr>
            </w:pPr>
          </w:p>
        </w:tc>
        <w:tc>
          <w:tcPr>
            <w:tcW w:w="1134" w:type="dxa"/>
            <w:shd w:val="clear" w:color="auto" w:fill="FFFFFF"/>
          </w:tcPr>
          <w:p w14:paraId="12BA7FE9"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п.18.1</w:t>
            </w:r>
          </w:p>
          <w:p w14:paraId="17C9B9DB" w14:textId="77777777" w:rsidR="00D75C97" w:rsidRPr="00D75C97" w:rsidRDefault="00D75C97" w:rsidP="00D75C97">
            <w:pPr>
              <w:spacing w:after="0" w:line="240" w:lineRule="auto"/>
              <w:jc w:val="both"/>
              <w:rPr>
                <w:rFonts w:ascii="Times New Roman" w:hAnsi="Times New Roman"/>
                <w:sz w:val="16"/>
                <w:szCs w:val="16"/>
              </w:rPr>
            </w:pPr>
          </w:p>
        </w:tc>
        <w:tc>
          <w:tcPr>
            <w:tcW w:w="2126" w:type="dxa"/>
          </w:tcPr>
          <w:p w14:paraId="30EBC07B"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tc>
      </w:tr>
      <w:tr w:rsidR="00D75C97" w:rsidRPr="00D75C97" w14:paraId="7756A195" w14:textId="77777777" w:rsidTr="00D75C97">
        <w:tc>
          <w:tcPr>
            <w:tcW w:w="567" w:type="dxa"/>
          </w:tcPr>
          <w:p w14:paraId="4CA0D589"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  5.       </w:t>
            </w:r>
          </w:p>
        </w:tc>
        <w:tc>
          <w:tcPr>
            <w:tcW w:w="4253" w:type="dxa"/>
          </w:tcPr>
          <w:p w14:paraId="512CD737"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Водитель автомобиля</w:t>
            </w:r>
          </w:p>
          <w:p w14:paraId="404928C8"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 xml:space="preserve">Водитель персонального легкового автомобиля </w:t>
            </w:r>
          </w:p>
          <w:p w14:paraId="51AE454A"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Водитель-курьер по сопровождению Водитель автомобиля (УКД)</w:t>
            </w:r>
          </w:p>
        </w:tc>
        <w:tc>
          <w:tcPr>
            <w:tcW w:w="5386" w:type="dxa"/>
            <w:shd w:val="clear" w:color="auto" w:fill="FFFFFF"/>
          </w:tcPr>
          <w:p w14:paraId="25A51069"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418" w:type="dxa"/>
            <w:shd w:val="clear" w:color="auto" w:fill="FFFFFF"/>
          </w:tcPr>
          <w:p w14:paraId="48734E88" w14:textId="77777777" w:rsidR="00D75C97" w:rsidRPr="00D75C97" w:rsidRDefault="00D75C97" w:rsidP="00D75C97">
            <w:pPr>
              <w:spacing w:after="0" w:line="240" w:lineRule="auto"/>
              <w:jc w:val="both"/>
              <w:rPr>
                <w:rFonts w:ascii="Times New Roman" w:eastAsia="Times New Roman" w:hAnsi="Times New Roman"/>
                <w:sz w:val="16"/>
                <w:szCs w:val="16"/>
                <w:lang w:val="en-US"/>
              </w:rPr>
            </w:pPr>
            <w:r w:rsidRPr="00D75C97">
              <w:rPr>
                <w:rFonts w:ascii="Times New Roman" w:eastAsia="Times New Roman" w:hAnsi="Times New Roman"/>
                <w:sz w:val="16"/>
                <w:szCs w:val="16"/>
              </w:rPr>
              <w:t>Прил. к Прил.1, п.18.1</w:t>
            </w:r>
          </w:p>
          <w:p w14:paraId="0A988EB4" w14:textId="77777777" w:rsidR="00D75C97" w:rsidRPr="00D75C97" w:rsidRDefault="00D75C97" w:rsidP="00D75C97">
            <w:pPr>
              <w:spacing w:after="0" w:line="240" w:lineRule="auto"/>
              <w:jc w:val="both"/>
              <w:rPr>
                <w:rFonts w:ascii="Times New Roman" w:hAnsi="Times New Roman"/>
                <w:sz w:val="16"/>
                <w:szCs w:val="16"/>
              </w:rPr>
            </w:pPr>
          </w:p>
        </w:tc>
        <w:tc>
          <w:tcPr>
            <w:tcW w:w="1134" w:type="dxa"/>
            <w:shd w:val="clear" w:color="auto" w:fill="FFFFFF"/>
          </w:tcPr>
          <w:p w14:paraId="19A733F5"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п.18.1</w:t>
            </w:r>
          </w:p>
          <w:p w14:paraId="3E810A0E" w14:textId="77777777" w:rsidR="00D75C97" w:rsidRPr="00D75C97" w:rsidRDefault="00D75C97" w:rsidP="00D75C97">
            <w:pPr>
              <w:spacing w:after="0" w:line="240" w:lineRule="auto"/>
              <w:jc w:val="both"/>
              <w:rPr>
                <w:rFonts w:ascii="Times New Roman" w:hAnsi="Times New Roman"/>
                <w:sz w:val="16"/>
                <w:szCs w:val="16"/>
              </w:rPr>
            </w:pPr>
          </w:p>
        </w:tc>
        <w:tc>
          <w:tcPr>
            <w:tcW w:w="2126" w:type="dxa"/>
            <w:shd w:val="clear" w:color="auto" w:fill="FFFFFF"/>
          </w:tcPr>
          <w:p w14:paraId="776BA2EF"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tc>
      </w:tr>
      <w:tr w:rsidR="00D75C97" w:rsidRPr="00D75C97" w14:paraId="36F49910" w14:textId="77777777" w:rsidTr="00D75C97">
        <w:tc>
          <w:tcPr>
            <w:tcW w:w="567" w:type="dxa"/>
          </w:tcPr>
          <w:p w14:paraId="5181CD96"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  6.</w:t>
            </w:r>
          </w:p>
        </w:tc>
        <w:tc>
          <w:tcPr>
            <w:tcW w:w="4253" w:type="dxa"/>
          </w:tcPr>
          <w:p w14:paraId="7BB8C217"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Водитель погрузчика</w:t>
            </w:r>
          </w:p>
        </w:tc>
        <w:tc>
          <w:tcPr>
            <w:tcW w:w="5386" w:type="dxa"/>
            <w:shd w:val="clear" w:color="auto" w:fill="FFFFFF"/>
          </w:tcPr>
          <w:p w14:paraId="79FADAF2"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418" w:type="dxa"/>
            <w:shd w:val="clear" w:color="auto" w:fill="FFFFFF"/>
          </w:tcPr>
          <w:p w14:paraId="27AE7A04" w14:textId="77777777" w:rsidR="00D75C97" w:rsidRPr="00D75C97" w:rsidRDefault="00D75C97" w:rsidP="00D75C97">
            <w:pPr>
              <w:spacing w:after="0" w:line="240" w:lineRule="auto"/>
              <w:jc w:val="both"/>
              <w:rPr>
                <w:rFonts w:ascii="Times New Roman" w:eastAsia="Times New Roman" w:hAnsi="Times New Roman"/>
                <w:sz w:val="16"/>
                <w:szCs w:val="16"/>
              </w:rPr>
            </w:pPr>
            <w:r w:rsidRPr="00D75C97">
              <w:rPr>
                <w:rFonts w:ascii="Times New Roman" w:eastAsia="Times New Roman" w:hAnsi="Times New Roman"/>
                <w:sz w:val="16"/>
                <w:szCs w:val="16"/>
              </w:rPr>
              <w:t>Прил. к Прил.1, п.18.1</w:t>
            </w:r>
          </w:p>
          <w:p w14:paraId="6B8BA7EB" w14:textId="77777777" w:rsidR="00D75C97" w:rsidRPr="00D75C97" w:rsidRDefault="00D75C97" w:rsidP="00D75C97">
            <w:pPr>
              <w:spacing w:after="0" w:line="240" w:lineRule="auto"/>
              <w:jc w:val="both"/>
              <w:rPr>
                <w:rFonts w:ascii="Times New Roman" w:hAnsi="Times New Roman"/>
                <w:sz w:val="16"/>
                <w:szCs w:val="16"/>
              </w:rPr>
            </w:pPr>
          </w:p>
        </w:tc>
        <w:tc>
          <w:tcPr>
            <w:tcW w:w="1134" w:type="dxa"/>
            <w:shd w:val="clear" w:color="auto" w:fill="FFFFFF"/>
          </w:tcPr>
          <w:p w14:paraId="67B5D29D"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п.18.1</w:t>
            </w:r>
          </w:p>
          <w:p w14:paraId="455DAEC5" w14:textId="77777777" w:rsidR="00D75C97" w:rsidRPr="00D75C97" w:rsidRDefault="00D75C97" w:rsidP="00D75C97">
            <w:pPr>
              <w:spacing w:after="0" w:line="240" w:lineRule="auto"/>
              <w:jc w:val="both"/>
              <w:rPr>
                <w:rFonts w:ascii="Times New Roman" w:hAnsi="Times New Roman"/>
                <w:sz w:val="16"/>
                <w:szCs w:val="16"/>
              </w:rPr>
            </w:pPr>
          </w:p>
        </w:tc>
        <w:tc>
          <w:tcPr>
            <w:tcW w:w="2126" w:type="dxa"/>
            <w:shd w:val="clear" w:color="auto" w:fill="FFFFFF"/>
          </w:tcPr>
          <w:p w14:paraId="36069E53"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tc>
      </w:tr>
      <w:tr w:rsidR="00D75C97" w:rsidRPr="00D75C97" w14:paraId="653614BC" w14:textId="77777777" w:rsidTr="00266644">
        <w:trPr>
          <w:trHeight w:val="345"/>
        </w:trPr>
        <w:tc>
          <w:tcPr>
            <w:tcW w:w="567" w:type="dxa"/>
            <w:vMerge w:val="restart"/>
          </w:tcPr>
          <w:p w14:paraId="60A0DC84"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lastRenderedPageBreak/>
              <w:t xml:space="preserve">  7.      </w:t>
            </w:r>
          </w:p>
        </w:tc>
        <w:tc>
          <w:tcPr>
            <w:tcW w:w="4253" w:type="dxa"/>
            <w:vMerge w:val="restart"/>
          </w:tcPr>
          <w:p w14:paraId="1638AEC3"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Оператор водогрейных котлов</w:t>
            </w:r>
          </w:p>
        </w:tc>
        <w:tc>
          <w:tcPr>
            <w:tcW w:w="5386" w:type="dxa"/>
          </w:tcPr>
          <w:p w14:paraId="17953D84"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D75C97">
              <w:rPr>
                <w:rFonts w:ascii="Times New Roman" w:hAnsi="Times New Roman"/>
                <w:sz w:val="16"/>
                <w:szCs w:val="16"/>
              </w:rPr>
              <w:t>взрыво</w:t>
            </w:r>
            <w:proofErr w:type="spellEnd"/>
            <w:r w:rsidRPr="00D75C97">
              <w:rPr>
                <w:rFonts w:ascii="Times New Roman" w:hAnsi="Times New Roman"/>
                <w:sz w:val="16"/>
                <w:szCs w:val="16"/>
              </w:rPr>
              <w:t>- и пожароопасных производствах, работы на коксовой батарее на открытых производственных зонах</w:t>
            </w:r>
          </w:p>
        </w:tc>
        <w:tc>
          <w:tcPr>
            <w:tcW w:w="1418" w:type="dxa"/>
          </w:tcPr>
          <w:p w14:paraId="5365C027"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Прил.1, п.13</w:t>
            </w:r>
          </w:p>
          <w:p w14:paraId="018971C9" w14:textId="77777777" w:rsidR="00D75C97" w:rsidRPr="00D75C97" w:rsidRDefault="00D75C97" w:rsidP="00D75C97">
            <w:pPr>
              <w:spacing w:after="0" w:line="240" w:lineRule="auto"/>
              <w:jc w:val="both"/>
              <w:rPr>
                <w:rFonts w:ascii="Times New Roman" w:hAnsi="Times New Roman"/>
                <w:sz w:val="16"/>
                <w:szCs w:val="16"/>
              </w:rPr>
            </w:pPr>
          </w:p>
          <w:p w14:paraId="10DEE8CA" w14:textId="77777777" w:rsidR="00D75C97" w:rsidRPr="00D75C97" w:rsidRDefault="00D75C97" w:rsidP="00D75C97">
            <w:pPr>
              <w:spacing w:after="0" w:line="240" w:lineRule="auto"/>
              <w:jc w:val="both"/>
              <w:rPr>
                <w:rFonts w:ascii="Times New Roman" w:hAnsi="Times New Roman"/>
                <w:sz w:val="16"/>
                <w:szCs w:val="16"/>
              </w:rPr>
            </w:pPr>
          </w:p>
          <w:p w14:paraId="52954CC6" w14:textId="77777777" w:rsidR="00D75C97" w:rsidRPr="00D75C97" w:rsidRDefault="00D75C97" w:rsidP="00D75C97">
            <w:pPr>
              <w:spacing w:after="0" w:line="240" w:lineRule="auto"/>
              <w:jc w:val="both"/>
              <w:rPr>
                <w:rFonts w:ascii="Times New Roman" w:hAnsi="Times New Roman"/>
                <w:sz w:val="16"/>
                <w:szCs w:val="16"/>
              </w:rPr>
            </w:pPr>
          </w:p>
        </w:tc>
        <w:tc>
          <w:tcPr>
            <w:tcW w:w="1134" w:type="dxa"/>
          </w:tcPr>
          <w:p w14:paraId="44AF2088"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п.13</w:t>
            </w:r>
          </w:p>
          <w:p w14:paraId="0D7FE66A" w14:textId="77777777" w:rsidR="00D75C97" w:rsidRPr="00D75C97" w:rsidRDefault="00D75C97" w:rsidP="00D75C97">
            <w:pPr>
              <w:spacing w:after="0" w:line="240" w:lineRule="auto"/>
              <w:jc w:val="both"/>
              <w:rPr>
                <w:rFonts w:ascii="Times New Roman" w:hAnsi="Times New Roman"/>
                <w:sz w:val="16"/>
                <w:szCs w:val="16"/>
              </w:rPr>
            </w:pPr>
          </w:p>
          <w:p w14:paraId="7EB71E49" w14:textId="77777777" w:rsidR="00D75C97" w:rsidRPr="00D75C97" w:rsidRDefault="00D75C97" w:rsidP="00D75C97">
            <w:pPr>
              <w:spacing w:after="0" w:line="240" w:lineRule="auto"/>
              <w:jc w:val="both"/>
              <w:rPr>
                <w:rFonts w:ascii="Times New Roman" w:hAnsi="Times New Roman"/>
                <w:sz w:val="16"/>
                <w:szCs w:val="16"/>
              </w:rPr>
            </w:pPr>
          </w:p>
          <w:p w14:paraId="5211D60C" w14:textId="77777777" w:rsidR="00D75C97" w:rsidRPr="00D75C97" w:rsidRDefault="00D75C97" w:rsidP="00D75C97">
            <w:pPr>
              <w:spacing w:after="0" w:line="240" w:lineRule="auto"/>
              <w:jc w:val="both"/>
              <w:rPr>
                <w:rFonts w:ascii="Times New Roman" w:hAnsi="Times New Roman"/>
                <w:sz w:val="16"/>
                <w:szCs w:val="16"/>
              </w:rPr>
            </w:pPr>
          </w:p>
        </w:tc>
        <w:tc>
          <w:tcPr>
            <w:tcW w:w="2126" w:type="dxa"/>
          </w:tcPr>
          <w:p w14:paraId="114D6A32"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p w14:paraId="61EFBFDA" w14:textId="77777777" w:rsidR="00D75C97" w:rsidRPr="00D75C97" w:rsidRDefault="00D75C97" w:rsidP="00D75C97">
            <w:pPr>
              <w:spacing w:after="0" w:line="240" w:lineRule="auto"/>
              <w:jc w:val="both"/>
              <w:rPr>
                <w:rFonts w:ascii="Times New Roman" w:hAnsi="Times New Roman"/>
                <w:sz w:val="16"/>
                <w:szCs w:val="16"/>
              </w:rPr>
            </w:pPr>
          </w:p>
          <w:p w14:paraId="459FF72B" w14:textId="77777777" w:rsidR="00D75C97" w:rsidRPr="00D75C97" w:rsidRDefault="00D75C97" w:rsidP="00D75C97">
            <w:pPr>
              <w:spacing w:after="0" w:line="240" w:lineRule="auto"/>
              <w:jc w:val="both"/>
              <w:rPr>
                <w:rFonts w:ascii="Times New Roman" w:hAnsi="Times New Roman"/>
                <w:sz w:val="16"/>
                <w:szCs w:val="16"/>
              </w:rPr>
            </w:pPr>
          </w:p>
          <w:p w14:paraId="24DA18D2" w14:textId="77777777" w:rsidR="00D75C97" w:rsidRPr="00D75C97" w:rsidRDefault="00D75C97" w:rsidP="00D75C97">
            <w:pPr>
              <w:spacing w:after="0" w:line="240" w:lineRule="auto"/>
              <w:jc w:val="both"/>
              <w:rPr>
                <w:rFonts w:ascii="Times New Roman" w:hAnsi="Times New Roman"/>
                <w:sz w:val="16"/>
                <w:szCs w:val="16"/>
              </w:rPr>
            </w:pPr>
          </w:p>
          <w:p w14:paraId="5DF6EEDA" w14:textId="77777777" w:rsidR="00D75C97" w:rsidRPr="00D75C97" w:rsidRDefault="00D75C97" w:rsidP="00D75C97">
            <w:pPr>
              <w:spacing w:after="0" w:line="240" w:lineRule="auto"/>
              <w:jc w:val="both"/>
              <w:rPr>
                <w:rFonts w:ascii="Times New Roman" w:hAnsi="Times New Roman"/>
                <w:sz w:val="16"/>
                <w:szCs w:val="16"/>
              </w:rPr>
            </w:pPr>
          </w:p>
        </w:tc>
      </w:tr>
      <w:tr w:rsidR="00D75C97" w:rsidRPr="00D75C97" w14:paraId="1F350DA3" w14:textId="77777777" w:rsidTr="00266644">
        <w:trPr>
          <w:trHeight w:val="898"/>
        </w:trPr>
        <w:tc>
          <w:tcPr>
            <w:tcW w:w="567" w:type="dxa"/>
            <w:vMerge/>
          </w:tcPr>
          <w:p w14:paraId="66C64D95" w14:textId="77777777" w:rsidR="00D75C97" w:rsidRPr="00D75C97" w:rsidRDefault="00D75C97" w:rsidP="00D75C97">
            <w:pPr>
              <w:spacing w:after="0" w:line="240" w:lineRule="auto"/>
              <w:jc w:val="both"/>
              <w:rPr>
                <w:rFonts w:ascii="Times New Roman" w:hAnsi="Times New Roman"/>
                <w:sz w:val="16"/>
                <w:szCs w:val="16"/>
              </w:rPr>
            </w:pPr>
          </w:p>
        </w:tc>
        <w:tc>
          <w:tcPr>
            <w:tcW w:w="4253" w:type="dxa"/>
            <w:vMerge/>
          </w:tcPr>
          <w:p w14:paraId="609B2C70" w14:textId="77777777" w:rsidR="00D75C97" w:rsidRPr="00D75C97" w:rsidRDefault="00D75C97" w:rsidP="00D75C97">
            <w:pPr>
              <w:spacing w:after="0" w:line="240" w:lineRule="auto"/>
              <w:ind w:left="34"/>
              <w:jc w:val="both"/>
              <w:rPr>
                <w:rFonts w:ascii="Times New Roman" w:hAnsi="Times New Roman"/>
                <w:sz w:val="16"/>
                <w:szCs w:val="16"/>
              </w:rPr>
            </w:pPr>
          </w:p>
        </w:tc>
        <w:tc>
          <w:tcPr>
            <w:tcW w:w="5386" w:type="dxa"/>
          </w:tcPr>
          <w:p w14:paraId="3C04A053"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p>
          <w:p w14:paraId="18876F9D"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а) пара, газа (в газообразном, сжиженном состоянии);</w:t>
            </w:r>
          </w:p>
          <w:p w14:paraId="1ED19D40"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б) воды при температуре более 115 °C;</w:t>
            </w:r>
          </w:p>
          <w:p w14:paraId="6A8A511A"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в) иных жидкостей при температуре, превышающей температуру их кипения при избыточном давлении 0,07 МПа</w:t>
            </w:r>
          </w:p>
        </w:tc>
        <w:tc>
          <w:tcPr>
            <w:tcW w:w="1418" w:type="dxa"/>
          </w:tcPr>
          <w:p w14:paraId="57563CC4"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Прил.1, п.12</w:t>
            </w:r>
          </w:p>
        </w:tc>
        <w:tc>
          <w:tcPr>
            <w:tcW w:w="1134" w:type="dxa"/>
          </w:tcPr>
          <w:p w14:paraId="226621BE"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w:t>
            </w:r>
            <w:r w:rsidRPr="00D75C97">
              <w:rPr>
                <w:rFonts w:ascii="Times New Roman" w:hAnsi="Times New Roman"/>
                <w:sz w:val="16"/>
                <w:szCs w:val="16"/>
                <w:shd w:val="clear" w:color="auto" w:fill="FFFFFF"/>
              </w:rPr>
              <w:t>12</w:t>
            </w:r>
          </w:p>
        </w:tc>
        <w:tc>
          <w:tcPr>
            <w:tcW w:w="2126" w:type="dxa"/>
          </w:tcPr>
          <w:p w14:paraId="43293723"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tc>
      </w:tr>
      <w:tr w:rsidR="00D75C97" w:rsidRPr="00D75C97" w14:paraId="171079F7" w14:textId="77777777" w:rsidTr="00D75C97">
        <w:trPr>
          <w:trHeight w:val="895"/>
        </w:trPr>
        <w:tc>
          <w:tcPr>
            <w:tcW w:w="567" w:type="dxa"/>
            <w:vMerge w:val="restart"/>
          </w:tcPr>
          <w:p w14:paraId="5158EA79"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8.</w:t>
            </w:r>
          </w:p>
        </w:tc>
        <w:tc>
          <w:tcPr>
            <w:tcW w:w="4253" w:type="dxa"/>
            <w:vMerge w:val="restart"/>
          </w:tcPr>
          <w:p w14:paraId="5B281001"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Слесарь по контрольно-измерительным приборам и автоматике</w:t>
            </w:r>
          </w:p>
        </w:tc>
        <w:tc>
          <w:tcPr>
            <w:tcW w:w="5386" w:type="dxa"/>
          </w:tcPr>
          <w:p w14:paraId="2AFACD5B"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Работы, непосредственно связанные с применением легковоспламеняющихся и взрывчатых материалов, работы во </w:t>
            </w:r>
            <w:proofErr w:type="spellStart"/>
            <w:r w:rsidRPr="00D75C97">
              <w:rPr>
                <w:rFonts w:ascii="Times New Roman" w:hAnsi="Times New Roman"/>
                <w:sz w:val="16"/>
                <w:szCs w:val="16"/>
              </w:rPr>
              <w:t>взрыво</w:t>
            </w:r>
            <w:proofErr w:type="spellEnd"/>
            <w:r w:rsidRPr="00D75C97">
              <w:rPr>
                <w:rFonts w:ascii="Times New Roman" w:hAnsi="Times New Roman"/>
                <w:sz w:val="16"/>
                <w:szCs w:val="16"/>
              </w:rPr>
              <w:t>- и пожароопасных производствах, работы на коксовой батарее на открытых производственных зонах</w:t>
            </w:r>
          </w:p>
        </w:tc>
        <w:tc>
          <w:tcPr>
            <w:tcW w:w="1418" w:type="dxa"/>
          </w:tcPr>
          <w:p w14:paraId="72A4F179"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Прил.1, п.13</w:t>
            </w:r>
          </w:p>
        </w:tc>
        <w:tc>
          <w:tcPr>
            <w:tcW w:w="1134" w:type="dxa"/>
          </w:tcPr>
          <w:p w14:paraId="3CD0B1DB"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п.13</w:t>
            </w:r>
          </w:p>
        </w:tc>
        <w:tc>
          <w:tcPr>
            <w:tcW w:w="2126" w:type="dxa"/>
          </w:tcPr>
          <w:p w14:paraId="2D4404FD"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p w14:paraId="25801D00" w14:textId="77777777" w:rsidR="00D75C97" w:rsidRPr="00D75C97" w:rsidRDefault="00D75C97" w:rsidP="00D75C97">
            <w:pPr>
              <w:spacing w:after="0" w:line="240" w:lineRule="auto"/>
              <w:jc w:val="both"/>
              <w:rPr>
                <w:rFonts w:ascii="Times New Roman" w:hAnsi="Times New Roman"/>
                <w:sz w:val="16"/>
                <w:szCs w:val="16"/>
              </w:rPr>
            </w:pPr>
          </w:p>
          <w:p w14:paraId="3EE56097" w14:textId="77777777" w:rsidR="00D75C97" w:rsidRPr="00D75C97" w:rsidRDefault="00D75C97" w:rsidP="00D75C97">
            <w:pPr>
              <w:spacing w:after="0" w:line="240" w:lineRule="auto"/>
              <w:jc w:val="both"/>
              <w:rPr>
                <w:rFonts w:ascii="Times New Roman" w:hAnsi="Times New Roman"/>
                <w:sz w:val="16"/>
                <w:szCs w:val="16"/>
              </w:rPr>
            </w:pPr>
          </w:p>
          <w:p w14:paraId="00B767A9" w14:textId="77777777" w:rsidR="00D75C97" w:rsidRPr="00D75C97" w:rsidRDefault="00D75C97" w:rsidP="00D75C97">
            <w:pPr>
              <w:spacing w:after="0" w:line="240" w:lineRule="auto"/>
              <w:jc w:val="both"/>
              <w:rPr>
                <w:rFonts w:ascii="Times New Roman" w:hAnsi="Times New Roman"/>
                <w:sz w:val="16"/>
                <w:szCs w:val="16"/>
              </w:rPr>
            </w:pPr>
          </w:p>
        </w:tc>
      </w:tr>
      <w:tr w:rsidR="00D75C97" w:rsidRPr="00D75C97" w14:paraId="1918FACB" w14:textId="77777777" w:rsidTr="00D75C97">
        <w:trPr>
          <w:trHeight w:val="984"/>
        </w:trPr>
        <w:tc>
          <w:tcPr>
            <w:tcW w:w="567" w:type="dxa"/>
            <w:vMerge/>
          </w:tcPr>
          <w:p w14:paraId="6E23BBB7" w14:textId="77777777" w:rsidR="00D75C97" w:rsidRPr="00D75C97" w:rsidRDefault="00D75C97" w:rsidP="00B335C4">
            <w:pPr>
              <w:numPr>
                <w:ilvl w:val="0"/>
                <w:numId w:val="9"/>
              </w:numPr>
              <w:spacing w:after="0" w:line="240" w:lineRule="auto"/>
              <w:contextualSpacing/>
              <w:jc w:val="both"/>
              <w:rPr>
                <w:rFonts w:ascii="Times New Roman" w:eastAsia="Times New Roman" w:hAnsi="Times New Roman"/>
                <w:sz w:val="16"/>
                <w:szCs w:val="16"/>
                <w:lang w:eastAsia="ru-RU"/>
              </w:rPr>
            </w:pPr>
          </w:p>
        </w:tc>
        <w:tc>
          <w:tcPr>
            <w:tcW w:w="4253" w:type="dxa"/>
            <w:vMerge/>
          </w:tcPr>
          <w:p w14:paraId="6BE54FA8" w14:textId="77777777" w:rsidR="00D75C97" w:rsidRPr="00D75C97" w:rsidRDefault="00D75C97" w:rsidP="00D75C97">
            <w:pPr>
              <w:spacing w:after="0" w:line="240" w:lineRule="auto"/>
              <w:jc w:val="both"/>
              <w:rPr>
                <w:rFonts w:ascii="Times New Roman" w:hAnsi="Times New Roman"/>
                <w:sz w:val="16"/>
                <w:szCs w:val="16"/>
              </w:rPr>
            </w:pPr>
          </w:p>
        </w:tc>
        <w:tc>
          <w:tcPr>
            <w:tcW w:w="5386" w:type="dxa"/>
          </w:tcPr>
          <w:p w14:paraId="572DBF1D"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418" w:type="dxa"/>
          </w:tcPr>
          <w:p w14:paraId="1109A8B5"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Прил.1, п.9</w:t>
            </w:r>
          </w:p>
        </w:tc>
        <w:tc>
          <w:tcPr>
            <w:tcW w:w="1134" w:type="dxa"/>
          </w:tcPr>
          <w:p w14:paraId="3A99F42E"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п.9</w:t>
            </w:r>
          </w:p>
        </w:tc>
        <w:tc>
          <w:tcPr>
            <w:tcW w:w="2126" w:type="dxa"/>
          </w:tcPr>
          <w:p w14:paraId="3F396D0A"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tc>
      </w:tr>
      <w:tr w:rsidR="00D75C97" w:rsidRPr="00D75C97" w14:paraId="7D3615F0" w14:textId="77777777" w:rsidTr="00266644">
        <w:tc>
          <w:tcPr>
            <w:tcW w:w="567" w:type="dxa"/>
          </w:tcPr>
          <w:p w14:paraId="6E59EF45"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9.</w:t>
            </w:r>
          </w:p>
        </w:tc>
        <w:tc>
          <w:tcPr>
            <w:tcW w:w="4253" w:type="dxa"/>
            <w:tcBorders>
              <w:top w:val="single" w:sz="6" w:space="0" w:color="auto"/>
              <w:left w:val="single" w:sz="6" w:space="0" w:color="auto"/>
              <w:bottom w:val="single" w:sz="6" w:space="0" w:color="auto"/>
              <w:right w:val="single" w:sz="6" w:space="0" w:color="auto"/>
            </w:tcBorders>
          </w:tcPr>
          <w:p w14:paraId="0B3D2CBF" w14:textId="77777777" w:rsidR="00D75C97" w:rsidRPr="00D75C97" w:rsidRDefault="00D75C97" w:rsidP="00D75C97">
            <w:pPr>
              <w:spacing w:after="0" w:line="240" w:lineRule="auto"/>
              <w:jc w:val="both"/>
              <w:rPr>
                <w:rFonts w:ascii="Times New Roman" w:eastAsia="Times New Roman" w:hAnsi="Times New Roman"/>
                <w:sz w:val="16"/>
                <w:szCs w:val="16"/>
              </w:rPr>
            </w:pPr>
            <w:r w:rsidRPr="00D75C97">
              <w:rPr>
                <w:rFonts w:ascii="Times New Roman" w:eastAsia="Times New Roman" w:hAnsi="Times New Roman"/>
                <w:sz w:val="16"/>
                <w:szCs w:val="16"/>
              </w:rPr>
              <w:t>Слесарь по ремонту автомобилей</w:t>
            </w:r>
          </w:p>
        </w:tc>
        <w:tc>
          <w:tcPr>
            <w:tcW w:w="5386" w:type="dxa"/>
          </w:tcPr>
          <w:p w14:paraId="44EA4678"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p w14:paraId="6A9E5470"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418" w:type="dxa"/>
          </w:tcPr>
          <w:p w14:paraId="571A4DA3"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п.15</w:t>
            </w:r>
          </w:p>
          <w:p w14:paraId="27215735" w14:textId="77777777" w:rsidR="00D75C97" w:rsidRPr="00D75C97" w:rsidRDefault="00D75C97" w:rsidP="00D75C97">
            <w:pPr>
              <w:spacing w:after="0" w:line="240" w:lineRule="auto"/>
              <w:rPr>
                <w:rFonts w:ascii="Times New Roman" w:hAnsi="Times New Roman"/>
                <w:sz w:val="16"/>
                <w:szCs w:val="16"/>
                <w:lang w:eastAsia="ru-RU"/>
              </w:rPr>
            </w:pPr>
          </w:p>
          <w:p w14:paraId="451B62CC" w14:textId="77777777" w:rsidR="00D75C97" w:rsidRPr="00D75C97" w:rsidRDefault="00D75C97" w:rsidP="00D75C97">
            <w:pPr>
              <w:spacing w:after="0" w:line="240" w:lineRule="auto"/>
              <w:rPr>
                <w:rFonts w:ascii="Times New Roman" w:hAnsi="Times New Roman"/>
                <w:sz w:val="16"/>
                <w:szCs w:val="16"/>
                <w:lang w:eastAsia="ru-RU"/>
              </w:rPr>
            </w:pPr>
          </w:p>
          <w:p w14:paraId="46A9FE15" w14:textId="77777777" w:rsidR="00D75C97" w:rsidRPr="00D75C97" w:rsidRDefault="00D75C97" w:rsidP="00D75C97">
            <w:pPr>
              <w:spacing w:after="0" w:line="240" w:lineRule="auto"/>
              <w:rPr>
                <w:rFonts w:ascii="Times New Roman" w:hAnsi="Times New Roman"/>
                <w:sz w:val="16"/>
                <w:szCs w:val="16"/>
                <w:lang w:eastAsia="ru-RU"/>
              </w:rPr>
            </w:pPr>
          </w:p>
          <w:p w14:paraId="02853A88" w14:textId="77777777" w:rsidR="00D75C97" w:rsidRPr="00D75C97" w:rsidRDefault="00D75C97" w:rsidP="00D75C97">
            <w:pPr>
              <w:spacing w:after="0" w:line="240" w:lineRule="auto"/>
              <w:rPr>
                <w:rFonts w:ascii="Times New Roman" w:hAnsi="Times New Roman"/>
                <w:sz w:val="16"/>
                <w:szCs w:val="16"/>
                <w:lang w:eastAsia="ru-RU"/>
              </w:rPr>
            </w:pPr>
          </w:p>
          <w:p w14:paraId="4C233126" w14:textId="77777777" w:rsidR="00D75C97" w:rsidRPr="00D75C97" w:rsidRDefault="00D75C97" w:rsidP="00D75C97">
            <w:pPr>
              <w:spacing w:after="0" w:line="240" w:lineRule="auto"/>
              <w:rPr>
                <w:rFonts w:ascii="Times New Roman" w:hAnsi="Times New Roman"/>
                <w:sz w:val="16"/>
                <w:szCs w:val="16"/>
                <w:lang w:eastAsia="ru-RU"/>
              </w:rPr>
            </w:pPr>
          </w:p>
          <w:p w14:paraId="7D214C0E" w14:textId="77777777" w:rsidR="00D75C97" w:rsidRPr="00D75C97" w:rsidRDefault="00D75C97" w:rsidP="00D75C97">
            <w:pPr>
              <w:spacing w:after="0" w:line="240" w:lineRule="auto"/>
              <w:rPr>
                <w:rFonts w:ascii="Times New Roman" w:hAnsi="Times New Roman"/>
                <w:sz w:val="16"/>
                <w:szCs w:val="16"/>
                <w:lang w:eastAsia="ru-RU"/>
              </w:rPr>
            </w:pPr>
            <w:r w:rsidRPr="00D75C97">
              <w:rPr>
                <w:rFonts w:ascii="Times New Roman" w:hAnsi="Times New Roman"/>
                <w:sz w:val="16"/>
                <w:szCs w:val="16"/>
                <w:lang w:eastAsia="ru-RU"/>
              </w:rPr>
              <w:t>прил. к прил.1, п.9</w:t>
            </w:r>
          </w:p>
        </w:tc>
        <w:tc>
          <w:tcPr>
            <w:tcW w:w="1134" w:type="dxa"/>
          </w:tcPr>
          <w:p w14:paraId="016FB059"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п.15</w:t>
            </w:r>
          </w:p>
          <w:p w14:paraId="34CCF22B" w14:textId="77777777" w:rsidR="00D75C97" w:rsidRPr="00D75C97" w:rsidRDefault="00D75C97" w:rsidP="00D75C97">
            <w:pPr>
              <w:spacing w:after="0" w:line="240" w:lineRule="auto"/>
              <w:rPr>
                <w:rFonts w:ascii="Times New Roman" w:hAnsi="Times New Roman"/>
                <w:sz w:val="16"/>
                <w:szCs w:val="16"/>
                <w:lang w:eastAsia="ru-RU"/>
              </w:rPr>
            </w:pPr>
          </w:p>
          <w:p w14:paraId="35731910" w14:textId="77777777" w:rsidR="00D75C97" w:rsidRPr="00D75C97" w:rsidRDefault="00D75C97" w:rsidP="00D75C97">
            <w:pPr>
              <w:spacing w:after="0" w:line="240" w:lineRule="auto"/>
              <w:rPr>
                <w:rFonts w:ascii="Times New Roman" w:hAnsi="Times New Roman"/>
                <w:sz w:val="16"/>
                <w:szCs w:val="16"/>
                <w:lang w:eastAsia="ru-RU"/>
              </w:rPr>
            </w:pPr>
          </w:p>
          <w:p w14:paraId="1B955E0F" w14:textId="77777777" w:rsidR="00D75C97" w:rsidRPr="00D75C97" w:rsidRDefault="00D75C97" w:rsidP="00D75C97">
            <w:pPr>
              <w:spacing w:after="0" w:line="240" w:lineRule="auto"/>
              <w:rPr>
                <w:rFonts w:ascii="Times New Roman" w:hAnsi="Times New Roman"/>
                <w:sz w:val="16"/>
                <w:szCs w:val="16"/>
                <w:lang w:eastAsia="ru-RU"/>
              </w:rPr>
            </w:pPr>
          </w:p>
          <w:p w14:paraId="4C461C25" w14:textId="77777777" w:rsidR="00D75C97" w:rsidRPr="00D75C97" w:rsidRDefault="00D75C97" w:rsidP="00D75C97">
            <w:pPr>
              <w:spacing w:after="0" w:line="240" w:lineRule="auto"/>
              <w:rPr>
                <w:rFonts w:ascii="Times New Roman" w:hAnsi="Times New Roman"/>
                <w:sz w:val="16"/>
                <w:szCs w:val="16"/>
                <w:lang w:eastAsia="ru-RU"/>
              </w:rPr>
            </w:pPr>
          </w:p>
          <w:p w14:paraId="38B2A836" w14:textId="77777777" w:rsidR="00D75C97" w:rsidRPr="00D75C97" w:rsidRDefault="00D75C97" w:rsidP="00D75C97">
            <w:pPr>
              <w:spacing w:after="0" w:line="240" w:lineRule="auto"/>
              <w:rPr>
                <w:rFonts w:ascii="Times New Roman" w:hAnsi="Times New Roman"/>
                <w:sz w:val="16"/>
                <w:szCs w:val="16"/>
                <w:lang w:eastAsia="ru-RU"/>
              </w:rPr>
            </w:pPr>
          </w:p>
          <w:p w14:paraId="38EBE141" w14:textId="77777777" w:rsidR="00D75C97" w:rsidRPr="00D75C97" w:rsidRDefault="00D75C97" w:rsidP="00D75C97">
            <w:pPr>
              <w:spacing w:after="0" w:line="240" w:lineRule="auto"/>
              <w:rPr>
                <w:rFonts w:ascii="Times New Roman" w:hAnsi="Times New Roman"/>
                <w:sz w:val="16"/>
                <w:szCs w:val="16"/>
                <w:lang w:eastAsia="ru-RU"/>
              </w:rPr>
            </w:pPr>
          </w:p>
          <w:p w14:paraId="4C2D58F3" w14:textId="77777777" w:rsidR="00D75C97" w:rsidRPr="00D75C97" w:rsidRDefault="00D75C97" w:rsidP="00D75C97">
            <w:pPr>
              <w:spacing w:after="0" w:line="240" w:lineRule="auto"/>
              <w:rPr>
                <w:rFonts w:ascii="Times New Roman" w:hAnsi="Times New Roman"/>
                <w:sz w:val="16"/>
                <w:szCs w:val="16"/>
                <w:lang w:eastAsia="ru-RU"/>
              </w:rPr>
            </w:pPr>
            <w:r w:rsidRPr="00D75C97">
              <w:rPr>
                <w:rFonts w:ascii="Times New Roman" w:hAnsi="Times New Roman"/>
                <w:sz w:val="16"/>
                <w:szCs w:val="16"/>
                <w:lang w:eastAsia="ru-RU"/>
              </w:rPr>
              <w:t>прил., п.9</w:t>
            </w:r>
          </w:p>
        </w:tc>
        <w:tc>
          <w:tcPr>
            <w:tcW w:w="2126" w:type="dxa"/>
          </w:tcPr>
          <w:p w14:paraId="02BA300F"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2 года</w:t>
            </w:r>
          </w:p>
          <w:p w14:paraId="3BD25164" w14:textId="77777777" w:rsidR="00D75C97" w:rsidRPr="00D75C97" w:rsidRDefault="00D75C97" w:rsidP="00D75C97">
            <w:pPr>
              <w:spacing w:after="0" w:line="240" w:lineRule="auto"/>
              <w:rPr>
                <w:rFonts w:ascii="Times New Roman" w:hAnsi="Times New Roman"/>
                <w:sz w:val="16"/>
                <w:szCs w:val="16"/>
                <w:lang w:eastAsia="ru-RU"/>
              </w:rPr>
            </w:pPr>
          </w:p>
          <w:p w14:paraId="0E894E0A" w14:textId="77777777" w:rsidR="00D75C97" w:rsidRPr="00D75C97" w:rsidRDefault="00D75C97" w:rsidP="00D75C97">
            <w:pPr>
              <w:spacing w:after="0" w:line="240" w:lineRule="auto"/>
              <w:rPr>
                <w:rFonts w:ascii="Times New Roman" w:hAnsi="Times New Roman"/>
                <w:sz w:val="16"/>
                <w:szCs w:val="16"/>
                <w:lang w:eastAsia="ru-RU"/>
              </w:rPr>
            </w:pPr>
          </w:p>
          <w:p w14:paraId="44837E8B" w14:textId="77777777" w:rsidR="00D75C97" w:rsidRPr="00D75C97" w:rsidRDefault="00D75C97" w:rsidP="00D75C97">
            <w:pPr>
              <w:spacing w:after="0" w:line="240" w:lineRule="auto"/>
              <w:rPr>
                <w:rFonts w:ascii="Times New Roman" w:hAnsi="Times New Roman"/>
                <w:sz w:val="16"/>
                <w:szCs w:val="16"/>
                <w:lang w:eastAsia="ru-RU"/>
              </w:rPr>
            </w:pPr>
          </w:p>
          <w:p w14:paraId="039A7B15" w14:textId="77777777" w:rsidR="00D75C97" w:rsidRPr="00D75C97" w:rsidRDefault="00D75C97" w:rsidP="00D75C97">
            <w:pPr>
              <w:spacing w:after="0" w:line="240" w:lineRule="auto"/>
              <w:rPr>
                <w:rFonts w:ascii="Times New Roman" w:hAnsi="Times New Roman"/>
                <w:sz w:val="16"/>
                <w:szCs w:val="16"/>
                <w:lang w:eastAsia="ru-RU"/>
              </w:rPr>
            </w:pPr>
          </w:p>
          <w:p w14:paraId="58708D46" w14:textId="77777777" w:rsidR="00D75C97" w:rsidRPr="00D75C97" w:rsidRDefault="00D75C97" w:rsidP="00D75C97">
            <w:pPr>
              <w:spacing w:after="0" w:line="240" w:lineRule="auto"/>
              <w:rPr>
                <w:rFonts w:ascii="Times New Roman" w:hAnsi="Times New Roman"/>
                <w:sz w:val="16"/>
                <w:szCs w:val="16"/>
                <w:lang w:eastAsia="ru-RU"/>
              </w:rPr>
            </w:pPr>
          </w:p>
          <w:p w14:paraId="70E89C8E" w14:textId="77777777" w:rsidR="00D75C97" w:rsidRPr="00D75C97" w:rsidRDefault="00D75C97" w:rsidP="00D75C97">
            <w:pPr>
              <w:spacing w:after="0" w:line="240" w:lineRule="auto"/>
              <w:rPr>
                <w:rFonts w:ascii="Times New Roman" w:hAnsi="Times New Roman"/>
                <w:sz w:val="16"/>
                <w:szCs w:val="16"/>
                <w:lang w:eastAsia="ru-RU"/>
              </w:rPr>
            </w:pPr>
          </w:p>
          <w:p w14:paraId="26CAE388" w14:textId="77777777" w:rsidR="00D75C97" w:rsidRPr="00D75C97" w:rsidRDefault="00D75C97" w:rsidP="00D75C97">
            <w:pPr>
              <w:spacing w:after="0" w:line="240" w:lineRule="auto"/>
              <w:rPr>
                <w:rFonts w:ascii="Times New Roman" w:hAnsi="Times New Roman"/>
                <w:sz w:val="16"/>
                <w:szCs w:val="16"/>
                <w:lang w:eastAsia="ru-RU"/>
              </w:rPr>
            </w:pPr>
          </w:p>
          <w:p w14:paraId="50879A44" w14:textId="77777777" w:rsidR="00D75C97" w:rsidRPr="00D75C97" w:rsidRDefault="00D75C97" w:rsidP="00D75C97">
            <w:pPr>
              <w:spacing w:after="0" w:line="240" w:lineRule="auto"/>
              <w:rPr>
                <w:rFonts w:ascii="Times New Roman" w:hAnsi="Times New Roman"/>
                <w:sz w:val="16"/>
                <w:szCs w:val="16"/>
                <w:lang w:eastAsia="ru-RU"/>
              </w:rPr>
            </w:pPr>
            <w:r w:rsidRPr="00D75C97">
              <w:rPr>
                <w:rFonts w:ascii="Times New Roman" w:hAnsi="Times New Roman"/>
                <w:sz w:val="16"/>
                <w:szCs w:val="16"/>
                <w:lang w:eastAsia="ru-RU"/>
              </w:rPr>
              <w:t>1 раз в 2 года</w:t>
            </w:r>
          </w:p>
        </w:tc>
      </w:tr>
      <w:tr w:rsidR="00D75C97" w:rsidRPr="00D75C97" w14:paraId="1CCC3DAA" w14:textId="77777777" w:rsidTr="00266644">
        <w:tc>
          <w:tcPr>
            <w:tcW w:w="567" w:type="dxa"/>
          </w:tcPr>
          <w:p w14:paraId="1EF4A654"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10.</w:t>
            </w:r>
          </w:p>
        </w:tc>
        <w:tc>
          <w:tcPr>
            <w:tcW w:w="4253" w:type="dxa"/>
          </w:tcPr>
          <w:p w14:paraId="2A9DAE06"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 xml:space="preserve">Тракторист </w:t>
            </w:r>
          </w:p>
        </w:tc>
        <w:tc>
          <w:tcPr>
            <w:tcW w:w="5386" w:type="dxa"/>
          </w:tcPr>
          <w:p w14:paraId="7E29D6EC"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Управление наземными транспортными средствами:</w:t>
            </w:r>
          </w:p>
          <w:p w14:paraId="26270529"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Категории "A", "B", "BE", трактора и другие самоходные машины, мини-трактора, мотоблоки, автопогрузчики, электрокары, регулировщики и т.п.</w:t>
            </w:r>
          </w:p>
        </w:tc>
        <w:tc>
          <w:tcPr>
            <w:tcW w:w="1418" w:type="dxa"/>
          </w:tcPr>
          <w:p w14:paraId="41FDBF40"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Прил.1, п.18.1</w:t>
            </w:r>
          </w:p>
        </w:tc>
        <w:tc>
          <w:tcPr>
            <w:tcW w:w="1134" w:type="dxa"/>
          </w:tcPr>
          <w:p w14:paraId="3E9ECD6C"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п.18.1</w:t>
            </w:r>
          </w:p>
        </w:tc>
        <w:tc>
          <w:tcPr>
            <w:tcW w:w="2126" w:type="dxa"/>
          </w:tcPr>
          <w:p w14:paraId="6D3B7389"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2 года</w:t>
            </w:r>
          </w:p>
        </w:tc>
      </w:tr>
      <w:tr w:rsidR="00D75C97" w:rsidRPr="00D75C97" w14:paraId="656C7598" w14:textId="77777777" w:rsidTr="00D75C97">
        <w:trPr>
          <w:trHeight w:val="253"/>
        </w:trPr>
        <w:tc>
          <w:tcPr>
            <w:tcW w:w="567" w:type="dxa"/>
          </w:tcPr>
          <w:p w14:paraId="62667600"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11.</w:t>
            </w:r>
          </w:p>
        </w:tc>
        <w:tc>
          <w:tcPr>
            <w:tcW w:w="4253" w:type="dxa"/>
          </w:tcPr>
          <w:p w14:paraId="0FC9D6A3"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Рабочий по комплексному обслуживанию  и ремонту зданий </w:t>
            </w:r>
          </w:p>
        </w:tc>
        <w:tc>
          <w:tcPr>
            <w:tcW w:w="5386" w:type="dxa"/>
          </w:tcPr>
          <w:p w14:paraId="4D3BEFA0"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Работа на высоте</w:t>
            </w:r>
          </w:p>
        </w:tc>
        <w:tc>
          <w:tcPr>
            <w:tcW w:w="1418" w:type="dxa"/>
          </w:tcPr>
          <w:p w14:paraId="0F64A0C0"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п.6</w:t>
            </w:r>
          </w:p>
        </w:tc>
        <w:tc>
          <w:tcPr>
            <w:tcW w:w="1134" w:type="dxa"/>
          </w:tcPr>
          <w:p w14:paraId="22778E23"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п.6</w:t>
            </w:r>
          </w:p>
        </w:tc>
        <w:tc>
          <w:tcPr>
            <w:tcW w:w="2126" w:type="dxa"/>
          </w:tcPr>
          <w:p w14:paraId="5F94AAE1"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год</w:t>
            </w:r>
          </w:p>
        </w:tc>
      </w:tr>
      <w:tr w:rsidR="00D75C97" w:rsidRPr="00D75C97" w14:paraId="3A56E754" w14:textId="77777777" w:rsidTr="00D75C97">
        <w:trPr>
          <w:trHeight w:val="1417"/>
        </w:trPr>
        <w:tc>
          <w:tcPr>
            <w:tcW w:w="567" w:type="dxa"/>
          </w:tcPr>
          <w:p w14:paraId="0CE82BBA"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12.</w:t>
            </w:r>
          </w:p>
          <w:p w14:paraId="41E23A70" w14:textId="77777777" w:rsidR="00D75C97" w:rsidRPr="00D75C97" w:rsidRDefault="00D75C97" w:rsidP="00D75C97">
            <w:pPr>
              <w:spacing w:after="0" w:line="240" w:lineRule="auto"/>
              <w:jc w:val="both"/>
              <w:rPr>
                <w:rFonts w:ascii="Times New Roman" w:hAnsi="Times New Roman"/>
                <w:sz w:val="16"/>
                <w:szCs w:val="16"/>
              </w:rPr>
            </w:pPr>
          </w:p>
        </w:tc>
        <w:tc>
          <w:tcPr>
            <w:tcW w:w="4253" w:type="dxa"/>
            <w:shd w:val="clear" w:color="auto" w:fill="auto"/>
          </w:tcPr>
          <w:p w14:paraId="1EE8B98D"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Электросварщик ручной сварки (АТП)</w:t>
            </w:r>
          </w:p>
          <w:p w14:paraId="6123080C" w14:textId="77777777" w:rsidR="00D75C97" w:rsidRPr="00D75C97" w:rsidRDefault="00D75C97" w:rsidP="00D75C97">
            <w:pPr>
              <w:spacing w:after="0" w:line="240" w:lineRule="auto"/>
              <w:jc w:val="both"/>
              <w:rPr>
                <w:sz w:val="16"/>
                <w:szCs w:val="16"/>
              </w:rPr>
            </w:pPr>
          </w:p>
        </w:tc>
        <w:tc>
          <w:tcPr>
            <w:tcW w:w="5386" w:type="dxa"/>
            <w:shd w:val="clear" w:color="auto" w:fill="auto"/>
          </w:tcPr>
          <w:p w14:paraId="17F8AC8C" w14:textId="77777777" w:rsidR="00D75C97" w:rsidRPr="00D75C97" w:rsidRDefault="00D75C97" w:rsidP="00D75C97">
            <w:pPr>
              <w:autoSpaceDE w:val="0"/>
              <w:autoSpaceDN w:val="0"/>
              <w:adjustRightInd w:val="0"/>
              <w:spacing w:after="0" w:line="240" w:lineRule="auto"/>
              <w:jc w:val="both"/>
              <w:rPr>
                <w:rFonts w:ascii="Times New Roman" w:hAnsi="Times New Roman"/>
                <w:sz w:val="16"/>
                <w:szCs w:val="16"/>
              </w:rPr>
            </w:pPr>
            <w:r w:rsidRPr="00D75C97">
              <w:rPr>
                <w:rFonts w:ascii="Times New Roman" w:hAnsi="Times New Roman"/>
                <w:sz w:val="16"/>
                <w:szCs w:val="16"/>
              </w:rPr>
              <w:t>Тяжесть трудового процесса Подъем, перемещение, удержание груза вручную Стереотипные рабочие движения</w:t>
            </w:r>
          </w:p>
          <w:p w14:paraId="3A0037D3"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418" w:type="dxa"/>
            <w:shd w:val="clear" w:color="auto" w:fill="auto"/>
          </w:tcPr>
          <w:p w14:paraId="356A5FA3"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 п.5.1</w:t>
            </w:r>
          </w:p>
        </w:tc>
        <w:tc>
          <w:tcPr>
            <w:tcW w:w="1134" w:type="dxa"/>
            <w:shd w:val="clear" w:color="auto" w:fill="auto"/>
          </w:tcPr>
          <w:p w14:paraId="4CE3BCB7"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п.5.1</w:t>
            </w:r>
          </w:p>
        </w:tc>
        <w:tc>
          <w:tcPr>
            <w:tcW w:w="2126" w:type="dxa"/>
            <w:shd w:val="clear" w:color="auto" w:fill="auto"/>
          </w:tcPr>
          <w:p w14:paraId="57CBA3C7"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год</w:t>
            </w:r>
          </w:p>
        </w:tc>
      </w:tr>
      <w:tr w:rsidR="00D75C97" w:rsidRPr="00D75C97" w14:paraId="619620E3" w14:textId="77777777" w:rsidTr="00D75C97">
        <w:trPr>
          <w:trHeight w:val="459"/>
        </w:trPr>
        <w:tc>
          <w:tcPr>
            <w:tcW w:w="567" w:type="dxa"/>
            <w:vMerge w:val="restart"/>
          </w:tcPr>
          <w:p w14:paraId="32F559C8"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  13.     </w:t>
            </w:r>
          </w:p>
        </w:tc>
        <w:tc>
          <w:tcPr>
            <w:tcW w:w="4253" w:type="dxa"/>
            <w:vMerge w:val="restart"/>
            <w:shd w:val="clear" w:color="auto" w:fill="auto"/>
          </w:tcPr>
          <w:p w14:paraId="09822673"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Монтажник санитарно-технических систем и оборудования (МР АСЦ им. В.Н. Бугаенко)</w:t>
            </w:r>
          </w:p>
        </w:tc>
        <w:tc>
          <w:tcPr>
            <w:tcW w:w="5386" w:type="dxa"/>
            <w:shd w:val="clear" w:color="auto" w:fill="auto"/>
          </w:tcPr>
          <w:p w14:paraId="6109C69E" w14:textId="77777777" w:rsidR="00D75C97" w:rsidRPr="00D75C97" w:rsidRDefault="00D75C97" w:rsidP="00D75C97">
            <w:pPr>
              <w:autoSpaceDE w:val="0"/>
              <w:autoSpaceDN w:val="0"/>
              <w:adjustRightInd w:val="0"/>
              <w:spacing w:after="0" w:line="240" w:lineRule="auto"/>
              <w:jc w:val="both"/>
              <w:rPr>
                <w:rFonts w:ascii="Times New Roman" w:hAnsi="Times New Roman"/>
                <w:sz w:val="16"/>
                <w:szCs w:val="16"/>
              </w:rPr>
            </w:pPr>
            <w:r w:rsidRPr="00D75C97">
              <w:rPr>
                <w:rFonts w:ascii="Times New Roman" w:hAnsi="Times New Roman"/>
                <w:sz w:val="16"/>
                <w:szCs w:val="16"/>
              </w:rPr>
              <w:t>Работы на водопроводных сооружениях, связанные с подготовкой воды и обслуживанием водопроводных сетей</w:t>
            </w:r>
          </w:p>
        </w:tc>
        <w:tc>
          <w:tcPr>
            <w:tcW w:w="1418" w:type="dxa"/>
            <w:shd w:val="clear" w:color="auto" w:fill="auto"/>
          </w:tcPr>
          <w:p w14:paraId="4F15881E"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Прил.1, п.24</w:t>
            </w:r>
          </w:p>
        </w:tc>
        <w:tc>
          <w:tcPr>
            <w:tcW w:w="1134" w:type="dxa"/>
            <w:shd w:val="clear" w:color="auto" w:fill="auto"/>
          </w:tcPr>
          <w:p w14:paraId="0813D63F"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Отсутствует</w:t>
            </w:r>
          </w:p>
        </w:tc>
        <w:tc>
          <w:tcPr>
            <w:tcW w:w="2126" w:type="dxa"/>
            <w:shd w:val="clear" w:color="auto" w:fill="auto"/>
          </w:tcPr>
          <w:p w14:paraId="7C0EDF36"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год</w:t>
            </w:r>
          </w:p>
        </w:tc>
      </w:tr>
      <w:tr w:rsidR="00D75C97" w:rsidRPr="00D75C97" w14:paraId="7A34B19D" w14:textId="77777777" w:rsidTr="00266644">
        <w:trPr>
          <w:trHeight w:val="58"/>
        </w:trPr>
        <w:tc>
          <w:tcPr>
            <w:tcW w:w="567" w:type="dxa"/>
            <w:vMerge/>
          </w:tcPr>
          <w:p w14:paraId="5778917C" w14:textId="77777777" w:rsidR="00D75C97" w:rsidRPr="00D75C97" w:rsidRDefault="00D75C97" w:rsidP="00D75C97">
            <w:pPr>
              <w:spacing w:after="0" w:line="240" w:lineRule="auto"/>
              <w:jc w:val="both"/>
              <w:rPr>
                <w:rFonts w:ascii="Times New Roman" w:hAnsi="Times New Roman"/>
                <w:sz w:val="16"/>
                <w:szCs w:val="16"/>
              </w:rPr>
            </w:pPr>
          </w:p>
        </w:tc>
        <w:tc>
          <w:tcPr>
            <w:tcW w:w="4253" w:type="dxa"/>
            <w:vMerge/>
            <w:shd w:val="clear" w:color="auto" w:fill="auto"/>
          </w:tcPr>
          <w:p w14:paraId="477226E6"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p>
        </w:tc>
        <w:tc>
          <w:tcPr>
            <w:tcW w:w="5386" w:type="dxa"/>
            <w:shd w:val="clear" w:color="auto" w:fill="auto"/>
          </w:tcPr>
          <w:p w14:paraId="014B3221" w14:textId="77777777" w:rsidR="00D75C97" w:rsidRPr="00D75C97" w:rsidRDefault="00D75C97" w:rsidP="00D75C97">
            <w:pPr>
              <w:autoSpaceDE w:val="0"/>
              <w:autoSpaceDN w:val="0"/>
              <w:adjustRightInd w:val="0"/>
              <w:spacing w:after="0" w:line="240" w:lineRule="auto"/>
              <w:jc w:val="both"/>
              <w:rPr>
                <w:rFonts w:ascii="Times New Roman" w:hAnsi="Times New Roman"/>
                <w:sz w:val="16"/>
                <w:szCs w:val="16"/>
              </w:rPr>
            </w:pPr>
            <w:r w:rsidRPr="00D75C97">
              <w:rPr>
                <w:rFonts w:ascii="Times New Roman" w:hAnsi="Times New Roman"/>
                <w:sz w:val="16"/>
                <w:szCs w:val="16"/>
              </w:rPr>
              <w:t>Работа на высоте</w:t>
            </w:r>
          </w:p>
        </w:tc>
        <w:tc>
          <w:tcPr>
            <w:tcW w:w="1418" w:type="dxa"/>
            <w:shd w:val="clear" w:color="auto" w:fill="auto"/>
          </w:tcPr>
          <w:p w14:paraId="3CCED708"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Прил.1, п.6</w:t>
            </w:r>
          </w:p>
        </w:tc>
        <w:tc>
          <w:tcPr>
            <w:tcW w:w="1134" w:type="dxa"/>
            <w:shd w:val="clear" w:color="auto" w:fill="auto"/>
          </w:tcPr>
          <w:p w14:paraId="661C2CD7"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п.6</w:t>
            </w:r>
          </w:p>
        </w:tc>
        <w:tc>
          <w:tcPr>
            <w:tcW w:w="2126" w:type="dxa"/>
            <w:shd w:val="clear" w:color="auto" w:fill="auto"/>
          </w:tcPr>
          <w:p w14:paraId="61F11EBA"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год</w:t>
            </w:r>
          </w:p>
        </w:tc>
      </w:tr>
      <w:tr w:rsidR="00D75C97" w:rsidRPr="00D75C97" w14:paraId="2B3A0F3E" w14:textId="77777777" w:rsidTr="00D75C97">
        <w:trPr>
          <w:trHeight w:val="566"/>
        </w:trPr>
        <w:tc>
          <w:tcPr>
            <w:tcW w:w="567" w:type="dxa"/>
          </w:tcPr>
          <w:p w14:paraId="528ED164"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14.</w:t>
            </w:r>
          </w:p>
        </w:tc>
        <w:tc>
          <w:tcPr>
            <w:tcW w:w="4253" w:type="dxa"/>
          </w:tcPr>
          <w:p w14:paraId="4C03BED2"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Электросварщик ручной сварки (МР АСЦ им. В.Н. Бугаенко)</w:t>
            </w:r>
          </w:p>
        </w:tc>
        <w:tc>
          <w:tcPr>
            <w:tcW w:w="5386" w:type="dxa"/>
          </w:tcPr>
          <w:p w14:paraId="46BC61CB"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 xml:space="preserve">Марганец(Р) и его соединения, в том числе марганец карбонат гидрат(АР), марганец нитрат </w:t>
            </w:r>
            <w:proofErr w:type="spellStart"/>
            <w:r w:rsidRPr="00D75C97">
              <w:rPr>
                <w:rFonts w:ascii="Times New Roman" w:hAnsi="Times New Roman"/>
                <w:sz w:val="16"/>
                <w:szCs w:val="16"/>
              </w:rPr>
              <w:t>гексагидрат</w:t>
            </w:r>
            <w:proofErr w:type="spellEnd"/>
            <w:r w:rsidRPr="00D75C97">
              <w:rPr>
                <w:rFonts w:ascii="Times New Roman" w:hAnsi="Times New Roman"/>
                <w:sz w:val="16"/>
                <w:szCs w:val="16"/>
              </w:rPr>
              <w:t xml:space="preserve"> (АР), марганец сульфат </w:t>
            </w:r>
            <w:proofErr w:type="spellStart"/>
            <w:r w:rsidRPr="00D75C97">
              <w:rPr>
                <w:rFonts w:ascii="Times New Roman" w:hAnsi="Times New Roman"/>
                <w:sz w:val="16"/>
                <w:szCs w:val="16"/>
              </w:rPr>
              <w:t>пентагидрат</w:t>
            </w:r>
            <w:proofErr w:type="spellEnd"/>
            <w:r w:rsidRPr="00D75C97">
              <w:rPr>
                <w:rFonts w:ascii="Times New Roman" w:hAnsi="Times New Roman"/>
                <w:sz w:val="16"/>
                <w:szCs w:val="16"/>
              </w:rPr>
              <w:t xml:space="preserve"> (А), марганец </w:t>
            </w:r>
            <w:proofErr w:type="spellStart"/>
            <w:r w:rsidRPr="00D75C97">
              <w:rPr>
                <w:rFonts w:ascii="Times New Roman" w:hAnsi="Times New Roman"/>
                <w:sz w:val="16"/>
                <w:szCs w:val="16"/>
              </w:rPr>
              <w:t>трикарбонилциклопентадиен</w:t>
            </w:r>
            <w:proofErr w:type="spellEnd"/>
            <w:r w:rsidRPr="00D75C97">
              <w:rPr>
                <w:rFonts w:ascii="Times New Roman" w:hAnsi="Times New Roman"/>
                <w:sz w:val="16"/>
                <w:szCs w:val="16"/>
              </w:rPr>
              <w:t>(Р)</w:t>
            </w:r>
          </w:p>
        </w:tc>
        <w:tc>
          <w:tcPr>
            <w:tcW w:w="1418" w:type="dxa"/>
          </w:tcPr>
          <w:p w14:paraId="44008AFA"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Прил.1             п. 1.17</w:t>
            </w:r>
          </w:p>
        </w:tc>
        <w:tc>
          <w:tcPr>
            <w:tcW w:w="1134" w:type="dxa"/>
          </w:tcPr>
          <w:p w14:paraId="63E077AD"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Прил.1    п. 1.17</w:t>
            </w:r>
          </w:p>
        </w:tc>
        <w:tc>
          <w:tcPr>
            <w:tcW w:w="2126" w:type="dxa"/>
          </w:tcPr>
          <w:p w14:paraId="355C2667"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2 года</w:t>
            </w:r>
          </w:p>
        </w:tc>
      </w:tr>
      <w:tr w:rsidR="00D75C97" w:rsidRPr="00D75C97" w14:paraId="1022AF92" w14:textId="77777777" w:rsidTr="00D75C97">
        <w:trPr>
          <w:trHeight w:val="424"/>
        </w:trPr>
        <w:tc>
          <w:tcPr>
            <w:tcW w:w="567" w:type="dxa"/>
          </w:tcPr>
          <w:p w14:paraId="6D677E7C"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15.</w:t>
            </w:r>
          </w:p>
        </w:tc>
        <w:tc>
          <w:tcPr>
            <w:tcW w:w="4253" w:type="dxa"/>
          </w:tcPr>
          <w:p w14:paraId="366C4765"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Техник административно-хозяйственной группы (МР АСЦ им. В.Н. Бугаенко)</w:t>
            </w:r>
          </w:p>
        </w:tc>
        <w:tc>
          <w:tcPr>
            <w:tcW w:w="5386" w:type="dxa"/>
          </w:tcPr>
          <w:p w14:paraId="72FBBA57"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Работа на высоте</w:t>
            </w:r>
          </w:p>
        </w:tc>
        <w:tc>
          <w:tcPr>
            <w:tcW w:w="1418" w:type="dxa"/>
          </w:tcPr>
          <w:p w14:paraId="3E2894D7"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п.6</w:t>
            </w:r>
          </w:p>
        </w:tc>
        <w:tc>
          <w:tcPr>
            <w:tcW w:w="1134" w:type="dxa"/>
          </w:tcPr>
          <w:p w14:paraId="35E2D20D"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п.6</w:t>
            </w:r>
          </w:p>
        </w:tc>
        <w:tc>
          <w:tcPr>
            <w:tcW w:w="2126" w:type="dxa"/>
          </w:tcPr>
          <w:p w14:paraId="59A0FD4F"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год</w:t>
            </w:r>
          </w:p>
        </w:tc>
      </w:tr>
      <w:tr w:rsidR="00D75C97" w:rsidRPr="00D75C97" w14:paraId="2ACA9DB9" w14:textId="77777777" w:rsidTr="00D75C97">
        <w:trPr>
          <w:trHeight w:val="983"/>
        </w:trPr>
        <w:tc>
          <w:tcPr>
            <w:tcW w:w="567" w:type="dxa"/>
            <w:vMerge w:val="restart"/>
          </w:tcPr>
          <w:p w14:paraId="1DB62EC9"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16.</w:t>
            </w:r>
          </w:p>
        </w:tc>
        <w:tc>
          <w:tcPr>
            <w:tcW w:w="4253" w:type="dxa"/>
            <w:vMerge w:val="restart"/>
          </w:tcPr>
          <w:p w14:paraId="712D9814"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 xml:space="preserve">Электромонтер по ремонту и обслуживанию электрооборудования </w:t>
            </w:r>
          </w:p>
          <w:p w14:paraId="7D3026E8"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 xml:space="preserve">Электромонтер по ремонту и обслуживанию оборудования </w:t>
            </w:r>
          </w:p>
          <w:p w14:paraId="3B5184FF"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Электромонтер</w:t>
            </w:r>
          </w:p>
          <w:p w14:paraId="41680813"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 xml:space="preserve">Старший электромеханик </w:t>
            </w:r>
          </w:p>
          <w:p w14:paraId="4F0A87C9"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Электромеханик</w:t>
            </w:r>
          </w:p>
          <w:p w14:paraId="6207FD6A" w14:textId="77777777" w:rsidR="00D75C97" w:rsidRPr="00D75C97" w:rsidRDefault="00D75C97" w:rsidP="00D75C97">
            <w:pPr>
              <w:spacing w:after="0" w:line="240" w:lineRule="auto"/>
              <w:ind w:left="34"/>
              <w:jc w:val="both"/>
              <w:rPr>
                <w:rFonts w:ascii="Times New Roman" w:hAnsi="Times New Roman"/>
                <w:sz w:val="16"/>
                <w:szCs w:val="16"/>
              </w:rPr>
            </w:pPr>
            <w:r w:rsidRPr="00D75C97">
              <w:rPr>
                <w:rFonts w:ascii="Times New Roman" w:hAnsi="Times New Roman"/>
                <w:sz w:val="16"/>
                <w:szCs w:val="16"/>
              </w:rPr>
              <w:t xml:space="preserve">Электромеханик почтового оборудования </w:t>
            </w:r>
          </w:p>
        </w:tc>
        <w:tc>
          <w:tcPr>
            <w:tcW w:w="5386" w:type="dxa"/>
          </w:tcPr>
          <w:p w14:paraId="6791ABB7"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418" w:type="dxa"/>
          </w:tcPr>
          <w:p w14:paraId="5A756E03"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п.9</w:t>
            </w:r>
          </w:p>
        </w:tc>
        <w:tc>
          <w:tcPr>
            <w:tcW w:w="1134" w:type="dxa"/>
          </w:tcPr>
          <w:p w14:paraId="660A3D75"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п.9</w:t>
            </w:r>
          </w:p>
        </w:tc>
        <w:tc>
          <w:tcPr>
            <w:tcW w:w="2126" w:type="dxa"/>
          </w:tcPr>
          <w:p w14:paraId="31E49F93"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2 года</w:t>
            </w:r>
          </w:p>
        </w:tc>
      </w:tr>
      <w:tr w:rsidR="00D75C97" w:rsidRPr="00D75C97" w14:paraId="6FEB042E" w14:textId="77777777" w:rsidTr="00266644">
        <w:trPr>
          <w:trHeight w:val="457"/>
        </w:trPr>
        <w:tc>
          <w:tcPr>
            <w:tcW w:w="567" w:type="dxa"/>
            <w:vMerge/>
          </w:tcPr>
          <w:p w14:paraId="3A119B73" w14:textId="77777777" w:rsidR="00D75C97" w:rsidRPr="00D75C97" w:rsidRDefault="00D75C97" w:rsidP="00B335C4">
            <w:pPr>
              <w:numPr>
                <w:ilvl w:val="0"/>
                <w:numId w:val="9"/>
              </w:numPr>
              <w:spacing w:after="0" w:line="240" w:lineRule="auto"/>
              <w:contextualSpacing/>
              <w:jc w:val="both"/>
              <w:rPr>
                <w:rFonts w:ascii="Times New Roman" w:eastAsia="Times New Roman" w:hAnsi="Times New Roman"/>
                <w:sz w:val="16"/>
                <w:szCs w:val="16"/>
                <w:lang w:eastAsia="ru-RU"/>
              </w:rPr>
            </w:pPr>
          </w:p>
        </w:tc>
        <w:tc>
          <w:tcPr>
            <w:tcW w:w="4253" w:type="dxa"/>
            <w:vMerge/>
          </w:tcPr>
          <w:p w14:paraId="50854B11" w14:textId="77777777" w:rsidR="00D75C97" w:rsidRPr="00D75C97" w:rsidRDefault="00D75C97" w:rsidP="00D75C97">
            <w:pPr>
              <w:spacing w:after="0" w:line="240" w:lineRule="auto"/>
              <w:ind w:left="34"/>
              <w:jc w:val="both"/>
              <w:rPr>
                <w:rFonts w:ascii="Times New Roman" w:hAnsi="Times New Roman"/>
                <w:sz w:val="16"/>
                <w:szCs w:val="16"/>
              </w:rPr>
            </w:pPr>
          </w:p>
        </w:tc>
        <w:tc>
          <w:tcPr>
            <w:tcW w:w="5386" w:type="dxa"/>
          </w:tcPr>
          <w:p w14:paraId="249D9F2C"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Работы на высоте</w:t>
            </w:r>
          </w:p>
        </w:tc>
        <w:tc>
          <w:tcPr>
            <w:tcW w:w="1418" w:type="dxa"/>
          </w:tcPr>
          <w:p w14:paraId="4DF02636"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п.6</w:t>
            </w:r>
          </w:p>
        </w:tc>
        <w:tc>
          <w:tcPr>
            <w:tcW w:w="1134" w:type="dxa"/>
          </w:tcPr>
          <w:p w14:paraId="10F6CD8C"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п.6</w:t>
            </w:r>
          </w:p>
        </w:tc>
        <w:tc>
          <w:tcPr>
            <w:tcW w:w="2126" w:type="dxa"/>
          </w:tcPr>
          <w:p w14:paraId="673824DC"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год</w:t>
            </w:r>
          </w:p>
        </w:tc>
      </w:tr>
      <w:tr w:rsidR="00D75C97" w:rsidRPr="00D75C97" w14:paraId="4B9F8543" w14:textId="77777777" w:rsidTr="00D75C97">
        <w:tc>
          <w:tcPr>
            <w:tcW w:w="567" w:type="dxa"/>
          </w:tcPr>
          <w:p w14:paraId="260C4702"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17.</w:t>
            </w:r>
          </w:p>
        </w:tc>
        <w:tc>
          <w:tcPr>
            <w:tcW w:w="4253" w:type="dxa"/>
            <w:shd w:val="clear" w:color="auto" w:fill="FFFFFF"/>
          </w:tcPr>
          <w:p w14:paraId="400CD997"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Работники, выполняющие работы где имеется контакт с пищевыми продуктами в процессе их производства, хранения, транспортировки и реализации:</w:t>
            </w:r>
          </w:p>
          <w:p w14:paraId="480442BB" w14:textId="77777777" w:rsidR="00D75C97" w:rsidRPr="00D75C97" w:rsidRDefault="00D75C97" w:rsidP="00D75C97">
            <w:pPr>
              <w:spacing w:after="0" w:line="240" w:lineRule="auto"/>
              <w:jc w:val="both"/>
              <w:rPr>
                <w:rFonts w:ascii="Times New Roman" w:eastAsia="Times New Roman" w:hAnsi="Times New Roman"/>
                <w:color w:val="000000"/>
                <w:sz w:val="16"/>
                <w:szCs w:val="16"/>
                <w:lang w:eastAsia="ru-RU"/>
              </w:rPr>
            </w:pPr>
            <w:r w:rsidRPr="00D75C97">
              <w:rPr>
                <w:rFonts w:ascii="Times New Roman" w:eastAsia="Times New Roman" w:hAnsi="Times New Roman"/>
                <w:color w:val="000000"/>
                <w:sz w:val="16"/>
                <w:szCs w:val="16"/>
                <w:lang w:eastAsia="ru-RU"/>
              </w:rPr>
              <w:t>Старший кладовщик</w:t>
            </w:r>
          </w:p>
          <w:p w14:paraId="6680E7B5" w14:textId="77777777" w:rsidR="00D75C97" w:rsidRPr="00D75C97" w:rsidRDefault="00D75C97" w:rsidP="00D75C97">
            <w:pPr>
              <w:spacing w:after="0" w:line="240" w:lineRule="auto"/>
              <w:jc w:val="both"/>
              <w:rPr>
                <w:rFonts w:ascii="Times New Roman" w:eastAsia="Times New Roman" w:hAnsi="Times New Roman"/>
                <w:color w:val="000000"/>
                <w:sz w:val="16"/>
                <w:szCs w:val="16"/>
                <w:lang w:eastAsia="ru-RU"/>
              </w:rPr>
            </w:pPr>
            <w:r w:rsidRPr="00D75C97">
              <w:rPr>
                <w:rFonts w:ascii="Times New Roman" w:eastAsia="Times New Roman" w:hAnsi="Times New Roman"/>
                <w:color w:val="000000"/>
                <w:sz w:val="16"/>
                <w:szCs w:val="16"/>
                <w:lang w:eastAsia="ru-RU"/>
              </w:rPr>
              <w:t>Кладовщик</w:t>
            </w:r>
          </w:p>
          <w:p w14:paraId="7A45FA8B" w14:textId="77777777" w:rsidR="00D75C97" w:rsidRPr="00D75C97" w:rsidRDefault="00D75C97" w:rsidP="00D75C97">
            <w:pPr>
              <w:spacing w:after="0" w:line="240" w:lineRule="auto"/>
              <w:jc w:val="both"/>
              <w:rPr>
                <w:rFonts w:ascii="Times New Roman" w:eastAsia="Times New Roman" w:hAnsi="Times New Roman"/>
                <w:color w:val="000000"/>
                <w:sz w:val="16"/>
                <w:szCs w:val="16"/>
                <w:lang w:eastAsia="ru-RU"/>
              </w:rPr>
            </w:pPr>
            <w:r w:rsidRPr="00D75C97">
              <w:rPr>
                <w:rFonts w:ascii="Times New Roman" w:eastAsia="Times New Roman" w:hAnsi="Times New Roman"/>
                <w:color w:val="000000"/>
                <w:sz w:val="16"/>
                <w:szCs w:val="16"/>
                <w:lang w:eastAsia="ru-RU"/>
              </w:rPr>
              <w:t>Грузчик (склада)</w:t>
            </w:r>
          </w:p>
          <w:p w14:paraId="69A9A6FF" w14:textId="77777777" w:rsidR="00D75C97" w:rsidRPr="00D75C97" w:rsidRDefault="00D75C97" w:rsidP="00D75C97">
            <w:pPr>
              <w:spacing w:after="0" w:line="240" w:lineRule="auto"/>
              <w:jc w:val="both"/>
              <w:rPr>
                <w:rFonts w:ascii="Times New Roman" w:eastAsia="Times New Roman" w:hAnsi="Times New Roman"/>
                <w:color w:val="000000"/>
                <w:sz w:val="16"/>
                <w:szCs w:val="16"/>
                <w:lang w:eastAsia="ru-RU"/>
              </w:rPr>
            </w:pPr>
            <w:r w:rsidRPr="00D75C97">
              <w:rPr>
                <w:rFonts w:ascii="Times New Roman" w:eastAsia="Times New Roman" w:hAnsi="Times New Roman"/>
                <w:color w:val="000000"/>
                <w:sz w:val="16"/>
                <w:szCs w:val="16"/>
                <w:lang w:eastAsia="ru-RU"/>
              </w:rPr>
              <w:t>Грузчик (Отделения почтовой связи (ОПС))</w:t>
            </w:r>
          </w:p>
          <w:p w14:paraId="2C787242" w14:textId="77777777" w:rsidR="00D75C97" w:rsidRPr="00D75C97" w:rsidRDefault="00D75C97" w:rsidP="00D75C97">
            <w:pPr>
              <w:spacing w:after="0" w:line="240" w:lineRule="auto"/>
              <w:jc w:val="both"/>
              <w:rPr>
                <w:rFonts w:ascii="Times New Roman" w:eastAsia="Times New Roman" w:hAnsi="Times New Roman"/>
                <w:color w:val="000000"/>
                <w:sz w:val="16"/>
                <w:szCs w:val="16"/>
                <w:lang w:eastAsia="ru-RU"/>
              </w:rPr>
            </w:pPr>
            <w:r w:rsidRPr="00D75C97">
              <w:rPr>
                <w:rFonts w:ascii="Times New Roman" w:eastAsia="Times New Roman" w:hAnsi="Times New Roman"/>
                <w:color w:val="000000"/>
                <w:sz w:val="16"/>
                <w:szCs w:val="16"/>
                <w:lang w:eastAsia="ru-RU"/>
              </w:rPr>
              <w:t>Оператор связи (Отделения почтовой связи (ОПС))</w:t>
            </w:r>
          </w:p>
          <w:p w14:paraId="23C41DDA" w14:textId="77777777" w:rsidR="00D75C97" w:rsidRPr="00D75C97" w:rsidRDefault="00D75C97" w:rsidP="00D75C97">
            <w:pPr>
              <w:spacing w:after="0" w:line="240" w:lineRule="auto"/>
              <w:jc w:val="both"/>
              <w:rPr>
                <w:rFonts w:ascii="Times New Roman" w:eastAsia="Times New Roman" w:hAnsi="Times New Roman"/>
                <w:color w:val="000000"/>
                <w:sz w:val="16"/>
                <w:szCs w:val="16"/>
                <w:lang w:eastAsia="ru-RU"/>
              </w:rPr>
            </w:pPr>
            <w:r w:rsidRPr="00D75C97">
              <w:rPr>
                <w:rFonts w:ascii="Times New Roman" w:eastAsia="Times New Roman" w:hAnsi="Times New Roman"/>
                <w:color w:val="000000"/>
                <w:sz w:val="16"/>
                <w:szCs w:val="16"/>
                <w:lang w:eastAsia="ru-RU"/>
              </w:rPr>
              <w:t>Почтальон (Отделения почтовой связи (ОПС))</w:t>
            </w:r>
          </w:p>
          <w:p w14:paraId="35B9FFCD" w14:textId="77777777" w:rsidR="00D75C97" w:rsidRPr="00D75C97" w:rsidRDefault="00D75C97" w:rsidP="00D75C97">
            <w:pPr>
              <w:spacing w:after="0" w:line="240" w:lineRule="auto"/>
              <w:jc w:val="both"/>
              <w:rPr>
                <w:rFonts w:ascii="Times New Roman" w:eastAsia="Times New Roman" w:hAnsi="Times New Roman"/>
                <w:color w:val="000000"/>
                <w:sz w:val="16"/>
                <w:szCs w:val="16"/>
                <w:lang w:eastAsia="ru-RU"/>
              </w:rPr>
            </w:pPr>
            <w:r w:rsidRPr="00D75C97">
              <w:rPr>
                <w:rFonts w:ascii="Times New Roman" w:eastAsia="Times New Roman" w:hAnsi="Times New Roman"/>
                <w:color w:val="000000"/>
                <w:sz w:val="16"/>
                <w:szCs w:val="16"/>
                <w:lang w:eastAsia="ru-RU"/>
              </w:rPr>
              <w:t>Заместитель начальника ОПС</w:t>
            </w:r>
          </w:p>
          <w:p w14:paraId="3B971984" w14:textId="77777777" w:rsidR="00D75C97" w:rsidRPr="00D75C97" w:rsidRDefault="00D75C97" w:rsidP="00D75C97">
            <w:pPr>
              <w:spacing w:after="0" w:line="240" w:lineRule="auto"/>
              <w:jc w:val="both"/>
              <w:rPr>
                <w:rFonts w:ascii="Times New Roman" w:eastAsia="Times New Roman" w:hAnsi="Times New Roman"/>
                <w:color w:val="000000"/>
                <w:sz w:val="16"/>
                <w:szCs w:val="16"/>
                <w:lang w:eastAsia="ru-RU"/>
              </w:rPr>
            </w:pPr>
            <w:r w:rsidRPr="00D75C97">
              <w:rPr>
                <w:rFonts w:ascii="Times New Roman" w:eastAsia="Times New Roman" w:hAnsi="Times New Roman"/>
                <w:color w:val="000000"/>
                <w:sz w:val="16"/>
                <w:szCs w:val="16"/>
                <w:lang w:eastAsia="ru-RU"/>
              </w:rPr>
              <w:t>Начальник ОПС</w:t>
            </w:r>
          </w:p>
          <w:p w14:paraId="2EBA9FB7" w14:textId="77777777" w:rsidR="00D75C97" w:rsidRPr="00D75C97" w:rsidRDefault="00D75C97" w:rsidP="00D75C97">
            <w:pPr>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color w:val="000000"/>
                <w:sz w:val="16"/>
                <w:szCs w:val="16"/>
                <w:lang w:eastAsia="ru-RU"/>
              </w:rPr>
              <w:t>Администратор ОПС</w:t>
            </w:r>
          </w:p>
        </w:tc>
        <w:tc>
          <w:tcPr>
            <w:tcW w:w="5386" w:type="dxa"/>
            <w:shd w:val="clear" w:color="auto" w:fill="FFFFFF"/>
          </w:tcPr>
          <w:p w14:paraId="488E0340"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418" w:type="dxa"/>
            <w:shd w:val="clear" w:color="auto" w:fill="FFFFFF"/>
          </w:tcPr>
          <w:p w14:paraId="0B1F8AF1"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Прил. к Прил.1, п.23</w:t>
            </w:r>
          </w:p>
          <w:p w14:paraId="5421E71D" w14:textId="77777777" w:rsidR="00D75C97" w:rsidRPr="00D75C97" w:rsidRDefault="00D75C97" w:rsidP="00D75C97">
            <w:pPr>
              <w:spacing w:after="0" w:line="240" w:lineRule="auto"/>
              <w:jc w:val="both"/>
              <w:rPr>
                <w:rFonts w:ascii="Times New Roman" w:hAnsi="Times New Roman"/>
                <w:sz w:val="16"/>
                <w:szCs w:val="16"/>
              </w:rPr>
            </w:pPr>
          </w:p>
          <w:p w14:paraId="33AC19C7" w14:textId="77777777" w:rsidR="00D75C97" w:rsidRPr="00D75C97" w:rsidRDefault="00D75C97" w:rsidP="00D75C97">
            <w:pPr>
              <w:spacing w:after="0" w:line="240" w:lineRule="auto"/>
              <w:jc w:val="both"/>
              <w:rPr>
                <w:rFonts w:ascii="Times New Roman" w:hAnsi="Times New Roman"/>
                <w:sz w:val="16"/>
                <w:szCs w:val="16"/>
              </w:rPr>
            </w:pPr>
          </w:p>
          <w:p w14:paraId="6C65C3C1" w14:textId="77777777" w:rsidR="00D75C97" w:rsidRPr="00D75C97" w:rsidRDefault="00D75C97" w:rsidP="00D75C97">
            <w:pPr>
              <w:spacing w:after="0" w:line="240" w:lineRule="auto"/>
              <w:jc w:val="both"/>
              <w:rPr>
                <w:rFonts w:ascii="Times New Roman" w:eastAsia="Times New Roman" w:hAnsi="Times New Roman"/>
                <w:sz w:val="16"/>
                <w:szCs w:val="16"/>
              </w:rPr>
            </w:pPr>
          </w:p>
        </w:tc>
        <w:tc>
          <w:tcPr>
            <w:tcW w:w="1134" w:type="dxa"/>
            <w:shd w:val="clear" w:color="auto" w:fill="FFFFFF"/>
          </w:tcPr>
          <w:p w14:paraId="1713A280"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Отсутствует</w:t>
            </w:r>
          </w:p>
        </w:tc>
        <w:tc>
          <w:tcPr>
            <w:tcW w:w="2126" w:type="dxa"/>
            <w:shd w:val="clear" w:color="auto" w:fill="FFFFFF"/>
          </w:tcPr>
          <w:p w14:paraId="674DC4D1" w14:textId="77777777" w:rsidR="00D75C97" w:rsidRPr="00D75C97" w:rsidRDefault="00D75C97" w:rsidP="00D75C97">
            <w:pPr>
              <w:spacing w:after="0" w:line="240" w:lineRule="auto"/>
              <w:jc w:val="both"/>
              <w:rPr>
                <w:rFonts w:ascii="Times New Roman" w:hAnsi="Times New Roman"/>
                <w:sz w:val="16"/>
                <w:szCs w:val="16"/>
              </w:rPr>
            </w:pPr>
            <w:r w:rsidRPr="00D75C97">
              <w:rPr>
                <w:rFonts w:ascii="Times New Roman" w:hAnsi="Times New Roman"/>
                <w:sz w:val="16"/>
                <w:szCs w:val="16"/>
              </w:rPr>
              <w:t>1 раз в год</w:t>
            </w:r>
          </w:p>
          <w:p w14:paraId="2D84683C" w14:textId="77777777" w:rsidR="00D75C97" w:rsidRPr="00D75C97" w:rsidRDefault="00D75C97" w:rsidP="00D75C97">
            <w:pPr>
              <w:widowControl w:val="0"/>
              <w:autoSpaceDE w:val="0"/>
              <w:autoSpaceDN w:val="0"/>
              <w:adjustRightInd w:val="0"/>
              <w:spacing w:after="0" w:line="240" w:lineRule="auto"/>
              <w:jc w:val="both"/>
              <w:rPr>
                <w:rFonts w:ascii="Times New Roman" w:eastAsia="Times New Roman" w:hAnsi="Times New Roman"/>
                <w:sz w:val="16"/>
                <w:szCs w:val="16"/>
                <w:lang w:eastAsia="ru-RU"/>
              </w:rPr>
            </w:pPr>
          </w:p>
        </w:tc>
      </w:tr>
      <w:tr w:rsidR="00D75C97" w:rsidRPr="00D75C97" w14:paraId="632651CF" w14:textId="77777777" w:rsidTr="00D75C97">
        <w:tc>
          <w:tcPr>
            <w:tcW w:w="567" w:type="dxa"/>
            <w:vMerge w:val="restart"/>
          </w:tcPr>
          <w:p w14:paraId="41C82F69" w14:textId="77777777" w:rsidR="00D75C97" w:rsidRPr="00D75C97" w:rsidRDefault="00D75C97" w:rsidP="00D75C97">
            <w:pPr>
              <w:shd w:val="clear" w:color="auto" w:fill="FFFFFF"/>
              <w:spacing w:after="0" w:line="240" w:lineRule="auto"/>
              <w:jc w:val="both"/>
              <w:rPr>
                <w:rFonts w:ascii="Times New Roman" w:hAnsi="Times New Roman"/>
                <w:sz w:val="16"/>
                <w:szCs w:val="16"/>
              </w:rPr>
            </w:pPr>
            <w:r w:rsidRPr="00D75C97">
              <w:rPr>
                <w:rFonts w:ascii="Times New Roman" w:hAnsi="Times New Roman"/>
                <w:sz w:val="16"/>
                <w:szCs w:val="16"/>
              </w:rPr>
              <w:t>18.</w:t>
            </w:r>
          </w:p>
        </w:tc>
        <w:tc>
          <w:tcPr>
            <w:tcW w:w="4253" w:type="dxa"/>
            <w:vMerge w:val="restart"/>
            <w:shd w:val="clear" w:color="auto" w:fill="FFFFFF"/>
          </w:tcPr>
          <w:p w14:paraId="37CFA157" w14:textId="77777777" w:rsidR="00D75C97" w:rsidRPr="00D75C97" w:rsidRDefault="00D75C97" w:rsidP="00D75C97">
            <w:pPr>
              <w:shd w:val="clear" w:color="auto" w:fill="FFFFFF"/>
              <w:spacing w:after="0" w:line="240" w:lineRule="auto"/>
              <w:jc w:val="both"/>
              <w:rPr>
                <w:rFonts w:ascii="Times New Roman" w:eastAsia="Times New Roman" w:hAnsi="Times New Roman"/>
                <w:sz w:val="16"/>
                <w:szCs w:val="16"/>
                <w:vertAlign w:val="superscript"/>
                <w:lang w:eastAsia="ru-RU"/>
              </w:rPr>
            </w:pPr>
            <w:r w:rsidRPr="00D75C97">
              <w:rPr>
                <w:rFonts w:ascii="Times New Roman" w:eastAsia="Times New Roman" w:hAnsi="Times New Roman"/>
                <w:sz w:val="16"/>
                <w:szCs w:val="16"/>
                <w:lang w:eastAsia="ru-RU"/>
              </w:rPr>
              <w:t>Работники, выполняющие работы в условиях воздействия вредных и (или) опасных производственных факторов, назначенные приказом, привлеченные к выполнению работ в соответствии с должностной инструкцией и/или трудовым договором, иными локальными-нормативными актами (ЛНА) Общества/Макрорегиона</w:t>
            </w:r>
          </w:p>
        </w:tc>
        <w:tc>
          <w:tcPr>
            <w:tcW w:w="5386" w:type="dxa"/>
            <w:shd w:val="clear" w:color="auto" w:fill="FFFFFF"/>
          </w:tcPr>
          <w:p w14:paraId="336D6A69" w14:textId="77777777" w:rsidR="00D75C97" w:rsidRPr="00D75C97" w:rsidRDefault="00D75C97" w:rsidP="00D75C97">
            <w:pPr>
              <w:shd w:val="clear" w:color="auto" w:fill="FFFFFF"/>
              <w:spacing w:after="0" w:line="240" w:lineRule="auto"/>
              <w:jc w:val="both"/>
              <w:rPr>
                <w:rFonts w:ascii="Times New Roman" w:hAnsi="Times New Roman"/>
                <w:sz w:val="16"/>
                <w:szCs w:val="16"/>
              </w:rPr>
            </w:pPr>
            <w:r w:rsidRPr="00D75C97">
              <w:rPr>
                <w:rFonts w:ascii="Times New Roman" w:hAnsi="Times New Roman"/>
                <w:sz w:val="16"/>
                <w:szCs w:val="16"/>
              </w:rPr>
              <w:t>Управление наземными транспортными средствами: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418" w:type="dxa"/>
            <w:shd w:val="clear" w:color="auto" w:fill="FFFFFF"/>
          </w:tcPr>
          <w:p w14:paraId="079815E4" w14:textId="77777777" w:rsidR="00D75C97" w:rsidRPr="00D75C97" w:rsidRDefault="00D75C97" w:rsidP="00D75C97">
            <w:pPr>
              <w:shd w:val="clear" w:color="auto" w:fill="FFFFFF"/>
              <w:spacing w:after="0" w:line="240" w:lineRule="auto"/>
              <w:jc w:val="both"/>
              <w:rPr>
                <w:rFonts w:ascii="Times New Roman" w:eastAsia="Times New Roman" w:hAnsi="Times New Roman"/>
                <w:sz w:val="16"/>
                <w:szCs w:val="16"/>
              </w:rPr>
            </w:pPr>
            <w:r w:rsidRPr="00D75C97">
              <w:rPr>
                <w:rFonts w:ascii="Times New Roman" w:eastAsia="Times New Roman" w:hAnsi="Times New Roman"/>
                <w:sz w:val="16"/>
                <w:szCs w:val="16"/>
              </w:rPr>
              <w:t>Прил. к Прил.1, п.18.1</w:t>
            </w:r>
          </w:p>
          <w:p w14:paraId="708C73D6"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p>
        </w:tc>
        <w:tc>
          <w:tcPr>
            <w:tcW w:w="1134" w:type="dxa"/>
            <w:shd w:val="clear" w:color="auto" w:fill="FFFFFF"/>
          </w:tcPr>
          <w:p w14:paraId="5744D8CB" w14:textId="77777777" w:rsidR="00D75C97" w:rsidRPr="00D75C97" w:rsidRDefault="00D75C97" w:rsidP="00D75C97">
            <w:pPr>
              <w:shd w:val="clear" w:color="auto" w:fill="FFFFFF"/>
              <w:spacing w:after="0" w:line="240" w:lineRule="auto"/>
              <w:jc w:val="both"/>
              <w:rPr>
                <w:rFonts w:ascii="Times New Roman" w:hAnsi="Times New Roman"/>
                <w:sz w:val="16"/>
                <w:szCs w:val="16"/>
              </w:rPr>
            </w:pPr>
            <w:r w:rsidRPr="00D75C97">
              <w:rPr>
                <w:rFonts w:ascii="Times New Roman" w:hAnsi="Times New Roman"/>
                <w:sz w:val="16"/>
                <w:szCs w:val="16"/>
              </w:rPr>
              <w:t>Прил., п.18.1</w:t>
            </w:r>
          </w:p>
          <w:p w14:paraId="073DCDEC"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p>
        </w:tc>
        <w:tc>
          <w:tcPr>
            <w:tcW w:w="2126" w:type="dxa"/>
            <w:shd w:val="clear" w:color="auto" w:fill="FFFFFF"/>
          </w:tcPr>
          <w:p w14:paraId="691198F8"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2 года</w:t>
            </w:r>
          </w:p>
        </w:tc>
      </w:tr>
      <w:tr w:rsidR="00D75C97" w:rsidRPr="00D75C97" w14:paraId="28658EDB" w14:textId="77777777" w:rsidTr="00D75C97">
        <w:trPr>
          <w:trHeight w:val="198"/>
        </w:trPr>
        <w:tc>
          <w:tcPr>
            <w:tcW w:w="567" w:type="dxa"/>
            <w:vMerge/>
          </w:tcPr>
          <w:p w14:paraId="501D6BBB"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c>
          <w:tcPr>
            <w:tcW w:w="4253" w:type="dxa"/>
            <w:vMerge/>
            <w:shd w:val="clear" w:color="auto" w:fill="FFFFFF"/>
          </w:tcPr>
          <w:p w14:paraId="13BAD69A" w14:textId="77777777" w:rsidR="00D75C97" w:rsidRPr="00D75C97" w:rsidRDefault="00D75C97" w:rsidP="00D75C97">
            <w:pPr>
              <w:shd w:val="clear" w:color="auto" w:fill="FFFFFF"/>
              <w:spacing w:after="0" w:line="240" w:lineRule="auto"/>
              <w:ind w:left="184"/>
              <w:contextualSpacing/>
              <w:jc w:val="both"/>
              <w:rPr>
                <w:rFonts w:ascii="Times New Roman" w:eastAsia="Times New Roman" w:hAnsi="Times New Roman"/>
                <w:sz w:val="16"/>
                <w:szCs w:val="16"/>
                <w:lang w:eastAsia="ru-RU"/>
              </w:rPr>
            </w:pPr>
          </w:p>
        </w:tc>
        <w:tc>
          <w:tcPr>
            <w:tcW w:w="5386" w:type="dxa"/>
            <w:shd w:val="clear" w:color="auto" w:fill="FFFFFF"/>
          </w:tcPr>
          <w:p w14:paraId="01C79A7B" w14:textId="77777777" w:rsidR="00D75C97" w:rsidRPr="00D75C97" w:rsidRDefault="00D75C97" w:rsidP="00D75C97">
            <w:pPr>
              <w:shd w:val="clear" w:color="auto" w:fill="FFFFFF"/>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Работа на высоте</w:t>
            </w:r>
          </w:p>
        </w:tc>
        <w:tc>
          <w:tcPr>
            <w:tcW w:w="1418" w:type="dxa"/>
            <w:shd w:val="clear" w:color="auto" w:fill="FFFFFF"/>
          </w:tcPr>
          <w:p w14:paraId="617E0D90"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п.6</w:t>
            </w:r>
          </w:p>
        </w:tc>
        <w:tc>
          <w:tcPr>
            <w:tcW w:w="1134" w:type="dxa"/>
            <w:shd w:val="clear" w:color="auto" w:fill="FFFFFF"/>
          </w:tcPr>
          <w:p w14:paraId="3BDB45F3"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п.6</w:t>
            </w:r>
          </w:p>
        </w:tc>
        <w:tc>
          <w:tcPr>
            <w:tcW w:w="2126" w:type="dxa"/>
            <w:shd w:val="clear" w:color="auto" w:fill="FFFFFF"/>
          </w:tcPr>
          <w:p w14:paraId="661756B0"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год</w:t>
            </w:r>
          </w:p>
        </w:tc>
      </w:tr>
      <w:tr w:rsidR="00D75C97" w:rsidRPr="00D75C97" w14:paraId="31B0E8DF" w14:textId="77777777" w:rsidTr="00D75C97">
        <w:tc>
          <w:tcPr>
            <w:tcW w:w="567" w:type="dxa"/>
            <w:vMerge/>
          </w:tcPr>
          <w:p w14:paraId="5B263722"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c>
          <w:tcPr>
            <w:tcW w:w="4253" w:type="dxa"/>
            <w:vMerge/>
            <w:shd w:val="clear" w:color="auto" w:fill="FFFFFF"/>
          </w:tcPr>
          <w:p w14:paraId="641DE971" w14:textId="77777777" w:rsidR="00D75C97" w:rsidRPr="00D75C97" w:rsidRDefault="00D75C97" w:rsidP="00D75C97">
            <w:pPr>
              <w:shd w:val="clear" w:color="auto" w:fill="FFFFFF"/>
              <w:spacing w:after="0" w:line="240" w:lineRule="auto"/>
              <w:ind w:left="184"/>
              <w:contextualSpacing/>
              <w:jc w:val="both"/>
              <w:rPr>
                <w:rFonts w:ascii="Times New Roman" w:eastAsia="Times New Roman" w:hAnsi="Times New Roman"/>
                <w:sz w:val="16"/>
                <w:szCs w:val="16"/>
                <w:lang w:eastAsia="ru-RU"/>
              </w:rPr>
            </w:pPr>
          </w:p>
        </w:tc>
        <w:tc>
          <w:tcPr>
            <w:tcW w:w="5386" w:type="dxa"/>
            <w:shd w:val="clear" w:color="auto" w:fill="FFFFFF"/>
          </w:tcPr>
          <w:p w14:paraId="6A9188F0" w14:textId="77777777" w:rsidR="00D75C97" w:rsidRPr="00D75C97" w:rsidRDefault="00D75C97" w:rsidP="00D75C97">
            <w:pPr>
              <w:shd w:val="clear" w:color="auto" w:fill="FFFFFF"/>
              <w:autoSpaceDE w:val="0"/>
              <w:autoSpaceDN w:val="0"/>
              <w:adjustRightInd w:val="0"/>
              <w:spacing w:after="0" w:line="240" w:lineRule="auto"/>
              <w:jc w:val="both"/>
              <w:rPr>
                <w:rFonts w:ascii="Times New Roman" w:hAnsi="Times New Roman"/>
                <w:sz w:val="16"/>
                <w:szCs w:val="16"/>
              </w:rPr>
            </w:pPr>
            <w:r w:rsidRPr="00D75C97">
              <w:rPr>
                <w:rFonts w:ascii="Times New Roman" w:hAnsi="Times New Roman"/>
                <w:sz w:val="16"/>
                <w:szCs w:val="16"/>
              </w:rPr>
              <w:t>Работы, непосредственно связанные с обслуживанием оборудования, работающего под избыточным давлением более 0,07 мегапаскаля (МПа) и подлежащего учету в органах Ростехнадзора:</w:t>
            </w:r>
          </w:p>
          <w:p w14:paraId="6C3F46D0" w14:textId="77777777" w:rsidR="00D75C97" w:rsidRPr="00D75C97" w:rsidRDefault="00D75C97" w:rsidP="00D75C97">
            <w:pPr>
              <w:shd w:val="clear" w:color="auto" w:fill="FFFFFF"/>
              <w:autoSpaceDE w:val="0"/>
              <w:autoSpaceDN w:val="0"/>
              <w:adjustRightInd w:val="0"/>
              <w:spacing w:after="0" w:line="240" w:lineRule="auto"/>
              <w:jc w:val="both"/>
              <w:rPr>
                <w:rFonts w:ascii="Times New Roman" w:hAnsi="Times New Roman"/>
                <w:sz w:val="16"/>
                <w:szCs w:val="16"/>
              </w:rPr>
            </w:pPr>
            <w:r w:rsidRPr="00D75C97">
              <w:rPr>
                <w:rFonts w:ascii="Times New Roman" w:hAnsi="Times New Roman"/>
                <w:sz w:val="16"/>
                <w:szCs w:val="16"/>
              </w:rPr>
              <w:t>а) пара, газа (в газообразном, сжиженном состоянии);</w:t>
            </w:r>
          </w:p>
          <w:p w14:paraId="528C7B6B" w14:textId="77777777" w:rsidR="00D75C97" w:rsidRPr="00D75C97" w:rsidRDefault="00D75C97" w:rsidP="00D75C97">
            <w:pPr>
              <w:shd w:val="clear" w:color="auto" w:fill="FFFFFF"/>
              <w:autoSpaceDE w:val="0"/>
              <w:autoSpaceDN w:val="0"/>
              <w:adjustRightInd w:val="0"/>
              <w:spacing w:after="0" w:line="240" w:lineRule="auto"/>
              <w:jc w:val="both"/>
              <w:rPr>
                <w:rFonts w:ascii="Times New Roman" w:hAnsi="Times New Roman"/>
                <w:sz w:val="16"/>
                <w:szCs w:val="16"/>
              </w:rPr>
            </w:pPr>
            <w:r w:rsidRPr="00D75C97">
              <w:rPr>
                <w:rFonts w:ascii="Times New Roman" w:hAnsi="Times New Roman"/>
                <w:sz w:val="16"/>
                <w:szCs w:val="16"/>
              </w:rPr>
              <w:t>б) воды при температуре более 115 °C;</w:t>
            </w:r>
          </w:p>
          <w:p w14:paraId="72679A66" w14:textId="77777777" w:rsidR="00D75C97" w:rsidRPr="00D75C97" w:rsidRDefault="00D75C97" w:rsidP="00D75C97">
            <w:pPr>
              <w:shd w:val="clear" w:color="auto" w:fill="FFFFFF"/>
              <w:autoSpaceDE w:val="0"/>
              <w:autoSpaceDN w:val="0"/>
              <w:adjustRightInd w:val="0"/>
              <w:spacing w:after="0" w:line="240" w:lineRule="auto"/>
              <w:jc w:val="both"/>
              <w:rPr>
                <w:rFonts w:ascii="Times New Roman" w:hAnsi="Times New Roman"/>
                <w:sz w:val="16"/>
                <w:szCs w:val="16"/>
              </w:rPr>
            </w:pPr>
            <w:r w:rsidRPr="00D75C97">
              <w:rPr>
                <w:rFonts w:ascii="Times New Roman" w:hAnsi="Times New Roman"/>
                <w:sz w:val="16"/>
                <w:szCs w:val="16"/>
              </w:rPr>
              <w:t>в) иных жидкостей при температуре, превышающей температуру их кипения при избыточном давлении 0,07 МПа</w:t>
            </w:r>
          </w:p>
        </w:tc>
        <w:tc>
          <w:tcPr>
            <w:tcW w:w="1418" w:type="dxa"/>
            <w:shd w:val="clear" w:color="auto" w:fill="FFFFFF"/>
          </w:tcPr>
          <w:p w14:paraId="0B9B35CA"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п.12</w:t>
            </w:r>
          </w:p>
        </w:tc>
        <w:tc>
          <w:tcPr>
            <w:tcW w:w="1134" w:type="dxa"/>
            <w:shd w:val="clear" w:color="auto" w:fill="FFFFFF"/>
          </w:tcPr>
          <w:p w14:paraId="5C6B4E3D"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п.12</w:t>
            </w:r>
          </w:p>
        </w:tc>
        <w:tc>
          <w:tcPr>
            <w:tcW w:w="2126" w:type="dxa"/>
            <w:shd w:val="clear" w:color="auto" w:fill="FFFFFF"/>
          </w:tcPr>
          <w:p w14:paraId="1BA55B6B"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2 года</w:t>
            </w:r>
          </w:p>
        </w:tc>
      </w:tr>
      <w:tr w:rsidR="00D75C97" w:rsidRPr="00D75C97" w14:paraId="76752DA5" w14:textId="77777777" w:rsidTr="00D75C97">
        <w:tc>
          <w:tcPr>
            <w:tcW w:w="567" w:type="dxa"/>
            <w:vMerge/>
          </w:tcPr>
          <w:p w14:paraId="6AE2740C"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c>
          <w:tcPr>
            <w:tcW w:w="4253" w:type="dxa"/>
            <w:vMerge/>
            <w:shd w:val="clear" w:color="auto" w:fill="FFFFFF"/>
          </w:tcPr>
          <w:p w14:paraId="0C8AE3AD" w14:textId="77777777" w:rsidR="00D75C97" w:rsidRPr="00D75C97" w:rsidRDefault="00D75C97" w:rsidP="00D75C97">
            <w:pPr>
              <w:shd w:val="clear" w:color="auto" w:fill="FFFFFF"/>
              <w:spacing w:after="0" w:line="240" w:lineRule="auto"/>
              <w:ind w:left="184"/>
              <w:contextualSpacing/>
              <w:jc w:val="both"/>
              <w:rPr>
                <w:rFonts w:ascii="Times New Roman" w:eastAsia="Times New Roman" w:hAnsi="Times New Roman"/>
                <w:sz w:val="16"/>
                <w:szCs w:val="16"/>
                <w:lang w:eastAsia="ru-RU"/>
              </w:rPr>
            </w:pPr>
          </w:p>
        </w:tc>
        <w:tc>
          <w:tcPr>
            <w:tcW w:w="5386" w:type="dxa"/>
            <w:shd w:val="clear" w:color="auto" w:fill="FFFFFF"/>
          </w:tcPr>
          <w:p w14:paraId="474D2C4E" w14:textId="77777777" w:rsidR="00D75C97" w:rsidRPr="00D75C97" w:rsidRDefault="00D75C97" w:rsidP="00D75C97">
            <w:pPr>
              <w:shd w:val="clear" w:color="auto" w:fill="FFFFFF"/>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 xml:space="preserve">Работы, непосредственно связанные с применением легковоспламеняющихся и взрывчатых материалов, работы во </w:t>
            </w:r>
            <w:proofErr w:type="spellStart"/>
            <w:r w:rsidRPr="00D75C97">
              <w:rPr>
                <w:rFonts w:ascii="Times New Roman" w:eastAsia="Times New Roman" w:hAnsi="Times New Roman"/>
                <w:sz w:val="16"/>
                <w:szCs w:val="16"/>
                <w:lang w:eastAsia="ru-RU"/>
              </w:rPr>
              <w:t>взрыво</w:t>
            </w:r>
            <w:proofErr w:type="spellEnd"/>
            <w:r w:rsidRPr="00D75C97">
              <w:rPr>
                <w:rFonts w:ascii="Times New Roman" w:eastAsia="Times New Roman" w:hAnsi="Times New Roman"/>
                <w:sz w:val="16"/>
                <w:szCs w:val="16"/>
                <w:lang w:eastAsia="ru-RU"/>
              </w:rPr>
              <w:t>- и пожароопасных производствах, работы на коксовой батарее на открытых производственных зонах</w:t>
            </w:r>
          </w:p>
        </w:tc>
        <w:tc>
          <w:tcPr>
            <w:tcW w:w="1418" w:type="dxa"/>
            <w:shd w:val="clear" w:color="auto" w:fill="FFFFFF"/>
          </w:tcPr>
          <w:p w14:paraId="76A9789C"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п.13</w:t>
            </w:r>
          </w:p>
        </w:tc>
        <w:tc>
          <w:tcPr>
            <w:tcW w:w="1134" w:type="dxa"/>
            <w:shd w:val="clear" w:color="auto" w:fill="FFFFFF"/>
          </w:tcPr>
          <w:p w14:paraId="5E84F56D"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п.13</w:t>
            </w:r>
          </w:p>
        </w:tc>
        <w:tc>
          <w:tcPr>
            <w:tcW w:w="2126" w:type="dxa"/>
            <w:shd w:val="clear" w:color="auto" w:fill="FFFFFF"/>
          </w:tcPr>
          <w:p w14:paraId="2DC84112"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2 года</w:t>
            </w:r>
          </w:p>
        </w:tc>
      </w:tr>
      <w:tr w:rsidR="00D75C97" w:rsidRPr="00D75C97" w14:paraId="71B544F5" w14:textId="77777777" w:rsidTr="00D75C97">
        <w:tc>
          <w:tcPr>
            <w:tcW w:w="567" w:type="dxa"/>
            <w:vMerge/>
          </w:tcPr>
          <w:p w14:paraId="0865188B"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c>
          <w:tcPr>
            <w:tcW w:w="4253" w:type="dxa"/>
            <w:vMerge/>
            <w:shd w:val="clear" w:color="auto" w:fill="FFFFFF"/>
          </w:tcPr>
          <w:p w14:paraId="296B3AE1" w14:textId="77777777" w:rsidR="00D75C97" w:rsidRPr="00D75C97" w:rsidRDefault="00D75C97" w:rsidP="00D75C97">
            <w:pPr>
              <w:shd w:val="clear" w:color="auto" w:fill="FFFFFF"/>
              <w:spacing w:after="0" w:line="240" w:lineRule="auto"/>
              <w:ind w:left="184"/>
              <w:contextualSpacing/>
              <w:jc w:val="both"/>
              <w:rPr>
                <w:rFonts w:ascii="Times New Roman" w:eastAsia="Times New Roman" w:hAnsi="Times New Roman"/>
                <w:sz w:val="16"/>
                <w:szCs w:val="16"/>
                <w:lang w:eastAsia="ru-RU"/>
              </w:rPr>
            </w:pPr>
          </w:p>
        </w:tc>
        <w:tc>
          <w:tcPr>
            <w:tcW w:w="5386" w:type="dxa"/>
            <w:shd w:val="clear" w:color="auto" w:fill="FFFFFF"/>
          </w:tcPr>
          <w:p w14:paraId="11BE8DED" w14:textId="77777777" w:rsidR="00D75C97" w:rsidRPr="00D75C97" w:rsidRDefault="00D75C97" w:rsidP="00D75C97">
            <w:pPr>
              <w:shd w:val="clear" w:color="auto" w:fill="FFFFFF"/>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Работы на водопроводных сооружениях, связанные с подготовкой воды и обслуживанием водопроводных сетей</w:t>
            </w:r>
          </w:p>
        </w:tc>
        <w:tc>
          <w:tcPr>
            <w:tcW w:w="1418" w:type="dxa"/>
            <w:shd w:val="clear" w:color="auto" w:fill="FFFFFF"/>
          </w:tcPr>
          <w:p w14:paraId="56577BD0"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 1, п.24</w:t>
            </w:r>
          </w:p>
        </w:tc>
        <w:tc>
          <w:tcPr>
            <w:tcW w:w="1134" w:type="dxa"/>
            <w:shd w:val="clear" w:color="auto" w:fill="FFFFFF"/>
          </w:tcPr>
          <w:p w14:paraId="7535B5AC"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 xml:space="preserve">Отсутствует </w:t>
            </w:r>
          </w:p>
        </w:tc>
        <w:tc>
          <w:tcPr>
            <w:tcW w:w="2126" w:type="dxa"/>
            <w:shd w:val="clear" w:color="auto" w:fill="FFFFFF"/>
          </w:tcPr>
          <w:p w14:paraId="288782E5"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год</w:t>
            </w:r>
          </w:p>
        </w:tc>
      </w:tr>
      <w:tr w:rsidR="00D75C97" w:rsidRPr="00D75C97" w14:paraId="069659CA" w14:textId="77777777" w:rsidTr="00D75C97">
        <w:tc>
          <w:tcPr>
            <w:tcW w:w="567" w:type="dxa"/>
            <w:vMerge/>
          </w:tcPr>
          <w:p w14:paraId="52236CEE"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c>
          <w:tcPr>
            <w:tcW w:w="4253" w:type="dxa"/>
            <w:vMerge/>
            <w:shd w:val="clear" w:color="auto" w:fill="FFFFFF"/>
          </w:tcPr>
          <w:p w14:paraId="3416BF1A" w14:textId="77777777" w:rsidR="00D75C97" w:rsidRPr="00D75C97" w:rsidRDefault="00D75C97" w:rsidP="00D75C97">
            <w:pPr>
              <w:shd w:val="clear" w:color="auto" w:fill="FFFFFF"/>
              <w:spacing w:after="0" w:line="240" w:lineRule="auto"/>
              <w:ind w:left="184"/>
              <w:contextualSpacing/>
              <w:jc w:val="both"/>
              <w:rPr>
                <w:rFonts w:ascii="Times New Roman" w:eastAsia="Times New Roman" w:hAnsi="Times New Roman"/>
                <w:sz w:val="16"/>
                <w:szCs w:val="16"/>
                <w:lang w:eastAsia="ru-RU"/>
              </w:rPr>
            </w:pPr>
          </w:p>
        </w:tc>
        <w:tc>
          <w:tcPr>
            <w:tcW w:w="5386" w:type="dxa"/>
            <w:shd w:val="clear" w:color="auto" w:fill="FFFFFF"/>
          </w:tcPr>
          <w:p w14:paraId="67AE1DB6" w14:textId="77777777" w:rsidR="00D75C97" w:rsidRPr="00D75C97" w:rsidRDefault="00D75C97" w:rsidP="00D75C97">
            <w:pPr>
              <w:shd w:val="clear" w:color="auto" w:fill="FFFFFF"/>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 xml:space="preserve">Работы, выполняемые непосредственно на механическом оборудовании, имеющем открытые движущиеся (вращающиеся) элементы конструкции, в </w:t>
            </w:r>
            <w:r w:rsidRPr="00D75C97">
              <w:rPr>
                <w:rFonts w:ascii="Times New Roman" w:eastAsia="Times New Roman" w:hAnsi="Times New Roman"/>
                <w:sz w:val="16"/>
                <w:szCs w:val="16"/>
                <w:lang w:eastAsia="ru-RU"/>
              </w:rPr>
              <w:lastRenderedPageBreak/>
              <w:t>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418" w:type="dxa"/>
            <w:shd w:val="clear" w:color="auto" w:fill="FFFFFF"/>
          </w:tcPr>
          <w:p w14:paraId="1DB6C415"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lastRenderedPageBreak/>
              <w:t>Прил. к Прил.1, п.15</w:t>
            </w:r>
          </w:p>
        </w:tc>
        <w:tc>
          <w:tcPr>
            <w:tcW w:w="1134" w:type="dxa"/>
            <w:shd w:val="clear" w:color="auto" w:fill="FFFFFF"/>
          </w:tcPr>
          <w:p w14:paraId="078D21DD"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п.15</w:t>
            </w:r>
          </w:p>
        </w:tc>
        <w:tc>
          <w:tcPr>
            <w:tcW w:w="2126" w:type="dxa"/>
            <w:shd w:val="clear" w:color="auto" w:fill="FFFFFF"/>
          </w:tcPr>
          <w:p w14:paraId="4C58D2A8"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2 года</w:t>
            </w:r>
          </w:p>
        </w:tc>
      </w:tr>
      <w:tr w:rsidR="00D75C97" w:rsidRPr="00D75C97" w14:paraId="554F52C0" w14:textId="77777777" w:rsidTr="00266644">
        <w:tc>
          <w:tcPr>
            <w:tcW w:w="567" w:type="dxa"/>
            <w:vMerge/>
          </w:tcPr>
          <w:p w14:paraId="50FF5D4B"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c>
          <w:tcPr>
            <w:tcW w:w="4253" w:type="dxa"/>
            <w:vMerge/>
          </w:tcPr>
          <w:p w14:paraId="6FAAE7F3" w14:textId="77777777" w:rsidR="00D75C97" w:rsidRPr="00D75C97" w:rsidRDefault="00D75C97" w:rsidP="00D75C97">
            <w:pPr>
              <w:shd w:val="clear" w:color="auto" w:fill="FFFFFF"/>
              <w:spacing w:after="0" w:line="240" w:lineRule="auto"/>
              <w:ind w:left="184"/>
              <w:contextualSpacing/>
              <w:jc w:val="both"/>
              <w:rPr>
                <w:rFonts w:ascii="Times New Roman" w:eastAsia="Times New Roman" w:hAnsi="Times New Roman"/>
                <w:sz w:val="16"/>
                <w:szCs w:val="16"/>
                <w:lang w:eastAsia="ru-RU"/>
              </w:rPr>
            </w:pPr>
          </w:p>
        </w:tc>
        <w:tc>
          <w:tcPr>
            <w:tcW w:w="5386" w:type="dxa"/>
          </w:tcPr>
          <w:p w14:paraId="0A915017" w14:textId="77777777" w:rsidR="00D75C97" w:rsidRPr="00D75C97" w:rsidRDefault="00D75C97" w:rsidP="00D75C97">
            <w:pPr>
              <w:shd w:val="clear" w:color="auto" w:fill="FFFFFF"/>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 xml:space="preserve">Ионизирующие </w:t>
            </w:r>
            <w:proofErr w:type="spellStart"/>
            <w:r w:rsidRPr="00D75C97">
              <w:rPr>
                <w:rFonts w:ascii="Times New Roman" w:eastAsia="Times New Roman" w:hAnsi="Times New Roman"/>
                <w:sz w:val="16"/>
                <w:szCs w:val="16"/>
                <w:lang w:eastAsia="ru-RU"/>
              </w:rPr>
              <w:t>излучения</w:t>
            </w:r>
            <w:r w:rsidRPr="00D75C97">
              <w:rPr>
                <w:rFonts w:ascii="Times New Roman" w:eastAsia="Times New Roman" w:hAnsi="Times New Roman"/>
                <w:sz w:val="16"/>
                <w:szCs w:val="16"/>
                <w:vertAlign w:val="superscript"/>
                <w:lang w:eastAsia="ru-RU"/>
              </w:rPr>
              <w:t>К</w:t>
            </w:r>
            <w:proofErr w:type="spellEnd"/>
            <w:r w:rsidRPr="00D75C97">
              <w:rPr>
                <w:rFonts w:ascii="Times New Roman" w:eastAsia="Times New Roman" w:hAnsi="Times New Roman"/>
                <w:sz w:val="16"/>
                <w:szCs w:val="16"/>
                <w:lang w:eastAsia="ru-RU"/>
              </w:rPr>
              <w:t xml:space="preserve">, радиоактивные </w:t>
            </w:r>
            <w:proofErr w:type="spellStart"/>
            <w:r w:rsidRPr="00D75C97">
              <w:rPr>
                <w:rFonts w:ascii="Times New Roman" w:eastAsia="Times New Roman" w:hAnsi="Times New Roman"/>
                <w:sz w:val="16"/>
                <w:szCs w:val="16"/>
                <w:lang w:eastAsia="ru-RU"/>
              </w:rPr>
              <w:t>вещества</w:t>
            </w:r>
            <w:r w:rsidRPr="00D75C97">
              <w:rPr>
                <w:rFonts w:ascii="Times New Roman" w:eastAsia="Times New Roman" w:hAnsi="Times New Roman"/>
                <w:sz w:val="16"/>
                <w:szCs w:val="16"/>
                <w:vertAlign w:val="superscript"/>
                <w:lang w:eastAsia="ru-RU"/>
              </w:rPr>
              <w:t>К</w:t>
            </w:r>
            <w:proofErr w:type="spellEnd"/>
          </w:p>
        </w:tc>
        <w:tc>
          <w:tcPr>
            <w:tcW w:w="1418" w:type="dxa"/>
          </w:tcPr>
          <w:p w14:paraId="03BA2ABF"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п.4.1</w:t>
            </w:r>
          </w:p>
        </w:tc>
        <w:tc>
          <w:tcPr>
            <w:tcW w:w="1134" w:type="dxa"/>
          </w:tcPr>
          <w:p w14:paraId="18069132"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п.4.1</w:t>
            </w:r>
          </w:p>
        </w:tc>
        <w:tc>
          <w:tcPr>
            <w:tcW w:w="2126" w:type="dxa"/>
          </w:tcPr>
          <w:p w14:paraId="4EFCDA4B"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год</w:t>
            </w:r>
          </w:p>
        </w:tc>
      </w:tr>
      <w:tr w:rsidR="00D75C97" w:rsidRPr="00D75C97" w14:paraId="34E5194B" w14:textId="77777777" w:rsidTr="00266644">
        <w:tc>
          <w:tcPr>
            <w:tcW w:w="567" w:type="dxa"/>
            <w:vMerge/>
          </w:tcPr>
          <w:p w14:paraId="5F2671FB"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c>
          <w:tcPr>
            <w:tcW w:w="4253" w:type="dxa"/>
            <w:vMerge/>
          </w:tcPr>
          <w:p w14:paraId="60EF890B" w14:textId="77777777" w:rsidR="00D75C97" w:rsidRPr="00D75C97" w:rsidRDefault="00D75C97" w:rsidP="00D75C97">
            <w:pPr>
              <w:shd w:val="clear" w:color="auto" w:fill="FFFFFF"/>
              <w:spacing w:after="0" w:line="240" w:lineRule="auto"/>
              <w:ind w:left="184"/>
              <w:contextualSpacing/>
              <w:jc w:val="both"/>
              <w:rPr>
                <w:rFonts w:ascii="Times New Roman" w:eastAsia="Times New Roman" w:hAnsi="Times New Roman"/>
                <w:sz w:val="16"/>
                <w:szCs w:val="16"/>
                <w:lang w:eastAsia="ru-RU"/>
              </w:rPr>
            </w:pPr>
          </w:p>
        </w:tc>
        <w:tc>
          <w:tcPr>
            <w:tcW w:w="5386" w:type="dxa"/>
          </w:tcPr>
          <w:p w14:paraId="6069432F" w14:textId="77777777" w:rsidR="00D75C97" w:rsidRPr="00D75C97" w:rsidRDefault="00D75C97" w:rsidP="00D75C97">
            <w:pPr>
              <w:shd w:val="clear" w:color="auto" w:fill="FFFFFF"/>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Работа лифтера на лифтах скоростных (от 2,0 до 4,0 м/с) и высокоскоростных (свыше 4,0 м/с) при внутреннем сопровождении лифта.</w:t>
            </w:r>
          </w:p>
        </w:tc>
        <w:tc>
          <w:tcPr>
            <w:tcW w:w="1418" w:type="dxa"/>
          </w:tcPr>
          <w:p w14:paraId="41435A42"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 1, п.7</w:t>
            </w:r>
          </w:p>
        </w:tc>
        <w:tc>
          <w:tcPr>
            <w:tcW w:w="1134" w:type="dxa"/>
          </w:tcPr>
          <w:p w14:paraId="4FEA7D4D"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п.7</w:t>
            </w:r>
          </w:p>
        </w:tc>
        <w:tc>
          <w:tcPr>
            <w:tcW w:w="2126" w:type="dxa"/>
          </w:tcPr>
          <w:p w14:paraId="71D5DF51"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год</w:t>
            </w:r>
          </w:p>
        </w:tc>
      </w:tr>
      <w:tr w:rsidR="00D75C97" w:rsidRPr="00D75C97" w14:paraId="4B568B74" w14:textId="77777777" w:rsidTr="00266644">
        <w:tc>
          <w:tcPr>
            <w:tcW w:w="567" w:type="dxa"/>
            <w:vMerge/>
          </w:tcPr>
          <w:p w14:paraId="54081741"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c>
          <w:tcPr>
            <w:tcW w:w="4253" w:type="dxa"/>
            <w:vMerge/>
          </w:tcPr>
          <w:p w14:paraId="5570FD9E" w14:textId="77777777" w:rsidR="00D75C97" w:rsidRPr="00D75C97" w:rsidRDefault="00D75C97" w:rsidP="00D75C97">
            <w:pPr>
              <w:shd w:val="clear" w:color="auto" w:fill="FFFFFF"/>
              <w:spacing w:after="0" w:line="240" w:lineRule="auto"/>
              <w:ind w:left="184"/>
              <w:contextualSpacing/>
              <w:jc w:val="both"/>
              <w:rPr>
                <w:rFonts w:ascii="Times New Roman" w:eastAsia="Times New Roman" w:hAnsi="Times New Roman"/>
                <w:sz w:val="16"/>
                <w:szCs w:val="16"/>
                <w:lang w:eastAsia="ru-RU"/>
              </w:rPr>
            </w:pPr>
          </w:p>
        </w:tc>
        <w:tc>
          <w:tcPr>
            <w:tcW w:w="5386" w:type="dxa"/>
          </w:tcPr>
          <w:p w14:paraId="6ABE6A8A" w14:textId="77777777" w:rsidR="00D75C97" w:rsidRPr="00D75C97" w:rsidRDefault="00D75C97" w:rsidP="00D75C97">
            <w:pPr>
              <w:shd w:val="clear" w:color="auto" w:fill="FFFFFF"/>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Работы, выполняемые непосредственно с применением средств индивидуальной защиты органов дыхания изолирующих и средств индивидуальной защиты органов дыхания фильтрующих с полной лицевой частью</w:t>
            </w:r>
          </w:p>
        </w:tc>
        <w:tc>
          <w:tcPr>
            <w:tcW w:w="1418" w:type="dxa"/>
          </w:tcPr>
          <w:p w14:paraId="260A2FAA"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к прил.1, п.17</w:t>
            </w:r>
          </w:p>
        </w:tc>
        <w:tc>
          <w:tcPr>
            <w:tcW w:w="1134" w:type="dxa"/>
          </w:tcPr>
          <w:p w14:paraId="6FD34613"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прил., п.17</w:t>
            </w:r>
          </w:p>
        </w:tc>
        <w:tc>
          <w:tcPr>
            <w:tcW w:w="2126" w:type="dxa"/>
          </w:tcPr>
          <w:p w14:paraId="17344562" w14:textId="77777777" w:rsidR="00D75C97" w:rsidRPr="00D75C97" w:rsidRDefault="00D75C97" w:rsidP="00D75C97">
            <w:pPr>
              <w:widowControl w:val="0"/>
              <w:shd w:val="clear" w:color="auto" w:fill="FFFFFF"/>
              <w:autoSpaceDE w:val="0"/>
              <w:autoSpaceDN w:val="0"/>
              <w:adjustRightInd w:val="0"/>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1 раз в 2 года</w:t>
            </w:r>
          </w:p>
        </w:tc>
      </w:tr>
      <w:tr w:rsidR="00D75C97" w:rsidRPr="00D75C97" w14:paraId="442F0023" w14:textId="77777777" w:rsidTr="00266644">
        <w:tc>
          <w:tcPr>
            <w:tcW w:w="567" w:type="dxa"/>
            <w:vMerge/>
          </w:tcPr>
          <w:p w14:paraId="5230CC96"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c>
          <w:tcPr>
            <w:tcW w:w="4253" w:type="dxa"/>
            <w:vMerge/>
          </w:tcPr>
          <w:p w14:paraId="35258277" w14:textId="77777777" w:rsidR="00D75C97" w:rsidRPr="00D75C97" w:rsidRDefault="00D75C97" w:rsidP="00D75C97">
            <w:pPr>
              <w:shd w:val="clear" w:color="auto" w:fill="FFFFFF"/>
              <w:spacing w:after="0" w:line="240" w:lineRule="auto"/>
              <w:ind w:left="184"/>
              <w:contextualSpacing/>
              <w:jc w:val="both"/>
              <w:rPr>
                <w:rFonts w:ascii="Times New Roman" w:eastAsia="Times New Roman" w:hAnsi="Times New Roman"/>
                <w:sz w:val="16"/>
                <w:szCs w:val="16"/>
                <w:lang w:eastAsia="ru-RU"/>
              </w:rPr>
            </w:pPr>
          </w:p>
        </w:tc>
        <w:tc>
          <w:tcPr>
            <w:tcW w:w="5386" w:type="dxa"/>
          </w:tcPr>
          <w:p w14:paraId="7B0ADF40" w14:textId="77777777" w:rsidR="00D75C97" w:rsidRPr="00D75C97" w:rsidRDefault="00D75C97" w:rsidP="00D75C97">
            <w:pPr>
              <w:shd w:val="clear" w:color="auto" w:fill="FFFFFF"/>
              <w:spacing w:after="0" w:line="240" w:lineRule="auto"/>
              <w:jc w:val="both"/>
              <w:rPr>
                <w:rFonts w:ascii="Times New Roman" w:eastAsia="Times New Roman" w:hAnsi="Times New Roman"/>
                <w:sz w:val="16"/>
                <w:szCs w:val="16"/>
                <w:lang w:eastAsia="ru-RU"/>
              </w:rPr>
            </w:pPr>
            <w:r w:rsidRPr="00D75C97">
              <w:rPr>
                <w:rFonts w:ascii="Times New Roman" w:eastAsia="Times New Roman" w:hAnsi="Times New Roman"/>
                <w:sz w:val="16"/>
                <w:szCs w:val="16"/>
                <w:lang w:eastAsia="ru-RU"/>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418" w:type="dxa"/>
          </w:tcPr>
          <w:p w14:paraId="6B239A26" w14:textId="77777777" w:rsidR="00D75C97" w:rsidRPr="00D75C97" w:rsidRDefault="00D75C97" w:rsidP="00D75C97">
            <w:pPr>
              <w:shd w:val="clear" w:color="auto" w:fill="FFFFFF"/>
              <w:spacing w:after="0" w:line="240" w:lineRule="auto"/>
              <w:jc w:val="both"/>
              <w:rPr>
                <w:rFonts w:ascii="Times New Roman" w:hAnsi="Times New Roman"/>
                <w:sz w:val="16"/>
                <w:szCs w:val="16"/>
              </w:rPr>
            </w:pPr>
            <w:r w:rsidRPr="00D75C97">
              <w:rPr>
                <w:rFonts w:ascii="Times New Roman" w:hAnsi="Times New Roman"/>
                <w:sz w:val="16"/>
                <w:szCs w:val="16"/>
              </w:rPr>
              <w:t>Прил. к Прил.1, п.23</w:t>
            </w:r>
          </w:p>
          <w:p w14:paraId="4FDDA667" w14:textId="77777777" w:rsidR="00D75C97" w:rsidRPr="00D75C97" w:rsidRDefault="00D75C97" w:rsidP="00D75C97">
            <w:pPr>
              <w:shd w:val="clear" w:color="auto" w:fill="FFFFFF"/>
              <w:spacing w:after="0" w:line="240" w:lineRule="auto"/>
              <w:jc w:val="both"/>
              <w:rPr>
                <w:rFonts w:ascii="Times New Roman" w:hAnsi="Times New Roman"/>
                <w:sz w:val="16"/>
                <w:szCs w:val="16"/>
              </w:rPr>
            </w:pPr>
          </w:p>
          <w:p w14:paraId="0545AE57" w14:textId="77777777" w:rsidR="00D75C97" w:rsidRPr="00D75C97" w:rsidRDefault="00D75C97" w:rsidP="00D75C97">
            <w:pPr>
              <w:shd w:val="clear" w:color="auto" w:fill="FFFFFF"/>
              <w:spacing w:after="0" w:line="240" w:lineRule="auto"/>
              <w:jc w:val="both"/>
              <w:rPr>
                <w:rFonts w:ascii="Times New Roman" w:hAnsi="Times New Roman"/>
                <w:sz w:val="16"/>
                <w:szCs w:val="16"/>
              </w:rPr>
            </w:pPr>
          </w:p>
          <w:p w14:paraId="5D3DE8D1"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c>
          <w:tcPr>
            <w:tcW w:w="1134" w:type="dxa"/>
          </w:tcPr>
          <w:p w14:paraId="2B197005" w14:textId="77777777" w:rsidR="00D75C97" w:rsidRPr="00D75C97" w:rsidRDefault="00D75C97" w:rsidP="00D75C97">
            <w:pPr>
              <w:shd w:val="clear" w:color="auto" w:fill="FFFFFF"/>
              <w:spacing w:after="0" w:line="240" w:lineRule="auto"/>
              <w:jc w:val="both"/>
              <w:rPr>
                <w:rFonts w:ascii="Times New Roman" w:hAnsi="Times New Roman"/>
                <w:sz w:val="16"/>
                <w:szCs w:val="16"/>
              </w:rPr>
            </w:pPr>
            <w:r w:rsidRPr="00D75C97">
              <w:rPr>
                <w:rFonts w:ascii="Times New Roman" w:hAnsi="Times New Roman"/>
                <w:sz w:val="16"/>
                <w:szCs w:val="16"/>
              </w:rPr>
              <w:t>Отсутствует</w:t>
            </w:r>
          </w:p>
        </w:tc>
        <w:tc>
          <w:tcPr>
            <w:tcW w:w="2126" w:type="dxa"/>
          </w:tcPr>
          <w:p w14:paraId="09EB3E58" w14:textId="77777777" w:rsidR="00D75C97" w:rsidRPr="00D75C97" w:rsidRDefault="00D75C97" w:rsidP="00D75C97">
            <w:pPr>
              <w:shd w:val="clear" w:color="auto" w:fill="FFFFFF"/>
              <w:spacing w:after="0" w:line="240" w:lineRule="auto"/>
              <w:jc w:val="both"/>
              <w:rPr>
                <w:rFonts w:ascii="Times New Roman" w:hAnsi="Times New Roman"/>
                <w:sz w:val="16"/>
                <w:szCs w:val="16"/>
              </w:rPr>
            </w:pPr>
            <w:r w:rsidRPr="00D75C97">
              <w:rPr>
                <w:rFonts w:ascii="Times New Roman" w:hAnsi="Times New Roman"/>
                <w:sz w:val="16"/>
                <w:szCs w:val="16"/>
              </w:rPr>
              <w:t>1 раз в год</w:t>
            </w:r>
          </w:p>
          <w:p w14:paraId="20C3773C" w14:textId="77777777" w:rsidR="00D75C97" w:rsidRPr="00D75C97" w:rsidRDefault="00D75C97" w:rsidP="00D75C97">
            <w:pPr>
              <w:shd w:val="clear" w:color="auto" w:fill="FFFFFF"/>
              <w:spacing w:after="0" w:line="240" w:lineRule="auto"/>
              <w:jc w:val="both"/>
              <w:rPr>
                <w:rFonts w:ascii="Times New Roman" w:hAnsi="Times New Roman"/>
                <w:sz w:val="16"/>
                <w:szCs w:val="16"/>
              </w:rPr>
            </w:pPr>
          </w:p>
          <w:p w14:paraId="05C1F44B" w14:textId="77777777" w:rsidR="00D75C97" w:rsidRPr="00D75C97" w:rsidRDefault="00D75C97" w:rsidP="00D75C97">
            <w:pPr>
              <w:shd w:val="clear" w:color="auto" w:fill="FFFFFF"/>
              <w:spacing w:after="0" w:line="240" w:lineRule="auto"/>
              <w:jc w:val="both"/>
              <w:rPr>
                <w:rFonts w:ascii="Times New Roman" w:hAnsi="Times New Roman"/>
                <w:sz w:val="16"/>
                <w:szCs w:val="16"/>
              </w:rPr>
            </w:pPr>
          </w:p>
          <w:p w14:paraId="7CC59D43" w14:textId="77777777" w:rsidR="00D75C97" w:rsidRPr="00D75C97" w:rsidRDefault="00D75C97" w:rsidP="00D75C97">
            <w:pPr>
              <w:shd w:val="clear" w:color="auto" w:fill="FFFFFF"/>
              <w:spacing w:after="0" w:line="240" w:lineRule="auto"/>
              <w:jc w:val="both"/>
              <w:rPr>
                <w:rFonts w:ascii="Times New Roman" w:hAnsi="Times New Roman"/>
                <w:sz w:val="16"/>
                <w:szCs w:val="16"/>
              </w:rPr>
            </w:pPr>
          </w:p>
        </w:tc>
      </w:tr>
    </w:tbl>
    <w:p w14:paraId="4918F316" w14:textId="77777777" w:rsidR="007265C7" w:rsidRDefault="007265C7" w:rsidP="001B1197">
      <w:pPr>
        <w:rPr>
          <w:rFonts w:ascii="Times New Roman" w:hAnsi="Times New Roman"/>
          <w:sz w:val="24"/>
          <w:szCs w:val="24"/>
          <w:lang w:eastAsia="ru-RU"/>
        </w:rPr>
      </w:pPr>
    </w:p>
    <w:p w14:paraId="793E61B6" w14:textId="7CA6E7EE" w:rsidR="00E06073" w:rsidRPr="00E06073" w:rsidRDefault="00E06073" w:rsidP="00E06073">
      <w:pPr>
        <w:rPr>
          <w:rFonts w:ascii="Times New Roman" w:hAnsi="Times New Roman"/>
          <w:sz w:val="24"/>
          <w:szCs w:val="24"/>
          <w:lang w:eastAsia="ru-RU"/>
        </w:rPr>
        <w:sectPr w:rsidR="00E06073" w:rsidRPr="00E06073" w:rsidSect="00FE3C73">
          <w:pgSz w:w="16838" w:h="11906" w:orient="landscape" w:code="9"/>
          <w:pgMar w:top="1588" w:right="1134" w:bottom="851" w:left="1701" w:header="709" w:footer="709" w:gutter="0"/>
          <w:cols w:space="708"/>
          <w:titlePg/>
          <w:docGrid w:linePitch="360"/>
        </w:sectPr>
      </w:pPr>
    </w:p>
    <w:p w14:paraId="32BB89AE" w14:textId="2E492104" w:rsidR="00BC3E3A" w:rsidRPr="007265C7" w:rsidRDefault="00BC3E3A" w:rsidP="00D016B6">
      <w:pPr>
        <w:spacing w:after="0"/>
        <w:rPr>
          <w:rFonts w:ascii="Times New Roman" w:eastAsia="Arial Unicode MS" w:hAnsi="Times New Roman"/>
          <w:color w:val="000000"/>
          <w:sz w:val="24"/>
          <w:szCs w:val="24"/>
        </w:rPr>
      </w:pPr>
    </w:p>
    <w:sectPr w:rsidR="00BC3E3A" w:rsidRPr="007265C7" w:rsidSect="007369C8">
      <w:headerReference w:type="default" r:id="rId15"/>
      <w:pgSz w:w="11906" w:h="16838" w:code="9"/>
      <w:pgMar w:top="1134" w:right="851" w:bottom="1134"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280F6" w14:textId="77777777" w:rsidR="00106A43" w:rsidRDefault="00106A43" w:rsidP="001B1197">
      <w:pPr>
        <w:spacing w:after="0" w:line="240" w:lineRule="auto"/>
      </w:pPr>
      <w:r>
        <w:separator/>
      </w:r>
    </w:p>
  </w:endnote>
  <w:endnote w:type="continuationSeparator" w:id="0">
    <w:p w14:paraId="2EDF14E4" w14:textId="77777777" w:rsidR="00106A43" w:rsidRDefault="00106A43" w:rsidP="001B1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85A" w14:textId="77777777" w:rsidR="00106A43" w:rsidRDefault="00106A43" w:rsidP="00FE3C73">
    <w:pPr>
      <w:pStyle w:val="af3"/>
      <w:tabs>
        <w:tab w:val="clear" w:pos="4677"/>
        <w:tab w:val="clear" w:pos="9355"/>
        <w:tab w:val="left" w:pos="107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E43C3" w14:textId="77777777" w:rsidR="00106A43" w:rsidRDefault="00106A43" w:rsidP="001B1197">
      <w:pPr>
        <w:spacing w:after="0" w:line="240" w:lineRule="auto"/>
      </w:pPr>
      <w:r>
        <w:separator/>
      </w:r>
    </w:p>
  </w:footnote>
  <w:footnote w:type="continuationSeparator" w:id="0">
    <w:p w14:paraId="0DD973B3" w14:textId="77777777" w:rsidR="00106A43" w:rsidRDefault="00106A43" w:rsidP="001B1197">
      <w:pPr>
        <w:spacing w:after="0" w:line="240" w:lineRule="auto"/>
      </w:pPr>
      <w:r>
        <w:continuationSeparator/>
      </w:r>
    </w:p>
  </w:footnote>
  <w:footnote w:id="1">
    <w:p w14:paraId="6C35AF7D" w14:textId="77777777" w:rsidR="00106A43" w:rsidRDefault="00106A43" w:rsidP="00F35464">
      <w:pPr>
        <w:pStyle w:val="a6"/>
        <w:jc w:val="both"/>
      </w:pPr>
      <w:r>
        <w:rPr>
          <w:rStyle w:val="a8"/>
        </w:rPr>
        <w:footnoteRef/>
      </w:r>
      <w:r>
        <w:t xml:space="preserve"> </w:t>
      </w:r>
      <w:r w:rsidRPr="00E83B3C">
        <w:t>Для победителя закупочной процедуры, являющего субъектом МСП Заказчик осуществляет оплату в течение 15 (пятнадцати) рабочих дней с даты подписания Акта Заказчиком.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00E2C" w14:textId="77777777" w:rsidR="00106A43" w:rsidRDefault="00106A43" w:rsidP="00FE3C7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340C94A3" w14:textId="77777777" w:rsidR="00106A43" w:rsidRDefault="00106A4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7B3D9" w14:textId="77777777" w:rsidR="00106A43" w:rsidRPr="00222EDD" w:rsidRDefault="00106A43" w:rsidP="00FE3C73">
    <w:pPr>
      <w:pStyle w:val="a3"/>
      <w:framePr w:wrap="around" w:vAnchor="text" w:hAnchor="margin" w:xAlign="center" w:y="1"/>
      <w:rPr>
        <w:rStyle w:val="a5"/>
        <w:sz w:val="24"/>
        <w:szCs w:val="24"/>
      </w:rPr>
    </w:pPr>
  </w:p>
  <w:p w14:paraId="2F6B4D65" w14:textId="77777777" w:rsidR="00106A43" w:rsidRDefault="00106A43" w:rsidP="00FE3C7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9F091" w14:textId="77777777" w:rsidR="00106A43" w:rsidRPr="00222EDD" w:rsidRDefault="00517667">
    <w:pPr>
      <w:pStyle w:val="a3"/>
      <w:jc w:val="center"/>
      <w:rPr>
        <w:sz w:val="24"/>
        <w:szCs w:val="24"/>
      </w:rPr>
    </w:pPr>
    <w:r>
      <w:rPr>
        <w:noProof/>
      </w:rPr>
      <w:pict w14:anchorId="2E33EE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14:paraId="47EEC304" w14:textId="77777777" w:rsidR="00106A43" w:rsidRPr="006B2839" w:rsidRDefault="00106A43" w:rsidP="00FE3C7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224EC"/>
    <w:multiLevelType w:val="multilevel"/>
    <w:tmpl w:val="7526C4C2"/>
    <w:lvl w:ilvl="0">
      <w:start w:val="2"/>
      <w:numFmt w:val="decimal"/>
      <w:lvlText w:val="%1."/>
      <w:lvlJc w:val="left"/>
      <w:pPr>
        <w:ind w:left="360" w:hanging="360"/>
      </w:pPr>
      <w:rPr>
        <w:rFonts w:eastAsia="MS Mincho" w:cs="Times New Roman" w:hint="default"/>
      </w:rPr>
    </w:lvl>
    <w:lvl w:ilvl="1">
      <w:start w:val="1"/>
      <w:numFmt w:val="decimal"/>
      <w:lvlText w:val="%1.%2."/>
      <w:lvlJc w:val="left"/>
      <w:pPr>
        <w:ind w:left="360" w:hanging="360"/>
      </w:pPr>
      <w:rPr>
        <w:rFonts w:eastAsia="MS Mincho" w:cs="Times New Roman" w:hint="default"/>
      </w:rPr>
    </w:lvl>
    <w:lvl w:ilvl="2">
      <w:start w:val="1"/>
      <w:numFmt w:val="decimal"/>
      <w:lvlText w:val="%1.%2.%3."/>
      <w:lvlJc w:val="left"/>
      <w:pPr>
        <w:ind w:left="720" w:hanging="720"/>
      </w:pPr>
      <w:rPr>
        <w:rFonts w:eastAsia="MS Mincho" w:cs="Times New Roman" w:hint="default"/>
      </w:rPr>
    </w:lvl>
    <w:lvl w:ilvl="3">
      <w:start w:val="1"/>
      <w:numFmt w:val="decimal"/>
      <w:lvlText w:val="%1.%2.%3.%4."/>
      <w:lvlJc w:val="left"/>
      <w:pPr>
        <w:ind w:left="720" w:hanging="720"/>
      </w:pPr>
      <w:rPr>
        <w:rFonts w:eastAsia="MS Mincho" w:cs="Times New Roman" w:hint="default"/>
      </w:rPr>
    </w:lvl>
    <w:lvl w:ilvl="4">
      <w:start w:val="1"/>
      <w:numFmt w:val="decimal"/>
      <w:lvlText w:val="%1.%2.%3.%4.%5."/>
      <w:lvlJc w:val="left"/>
      <w:pPr>
        <w:ind w:left="1080" w:hanging="1080"/>
      </w:pPr>
      <w:rPr>
        <w:rFonts w:eastAsia="MS Mincho" w:cs="Times New Roman" w:hint="default"/>
      </w:rPr>
    </w:lvl>
    <w:lvl w:ilvl="5">
      <w:start w:val="1"/>
      <w:numFmt w:val="decimal"/>
      <w:lvlText w:val="%1.%2.%3.%4.%5.%6."/>
      <w:lvlJc w:val="left"/>
      <w:pPr>
        <w:ind w:left="1080" w:hanging="1080"/>
      </w:pPr>
      <w:rPr>
        <w:rFonts w:eastAsia="MS Mincho" w:cs="Times New Roman" w:hint="default"/>
      </w:rPr>
    </w:lvl>
    <w:lvl w:ilvl="6">
      <w:start w:val="1"/>
      <w:numFmt w:val="decimal"/>
      <w:lvlText w:val="%1.%2.%3.%4.%5.%6.%7."/>
      <w:lvlJc w:val="left"/>
      <w:pPr>
        <w:ind w:left="1440" w:hanging="1440"/>
      </w:pPr>
      <w:rPr>
        <w:rFonts w:eastAsia="MS Mincho" w:cs="Times New Roman" w:hint="default"/>
      </w:rPr>
    </w:lvl>
    <w:lvl w:ilvl="7">
      <w:start w:val="1"/>
      <w:numFmt w:val="decimal"/>
      <w:lvlText w:val="%1.%2.%3.%4.%5.%6.%7.%8."/>
      <w:lvlJc w:val="left"/>
      <w:pPr>
        <w:ind w:left="1440" w:hanging="1440"/>
      </w:pPr>
      <w:rPr>
        <w:rFonts w:eastAsia="MS Mincho" w:cs="Times New Roman" w:hint="default"/>
      </w:rPr>
    </w:lvl>
    <w:lvl w:ilvl="8">
      <w:start w:val="1"/>
      <w:numFmt w:val="decimal"/>
      <w:lvlText w:val="%1.%2.%3.%4.%5.%6.%7.%8.%9."/>
      <w:lvlJc w:val="left"/>
      <w:pPr>
        <w:ind w:left="1800" w:hanging="1800"/>
      </w:pPr>
      <w:rPr>
        <w:rFonts w:eastAsia="MS Mincho" w:cs="Times New Roman" w:hint="default"/>
      </w:rPr>
    </w:lvl>
  </w:abstractNum>
  <w:abstractNum w:abstractNumId="1" w15:restartNumberingAfterBreak="0">
    <w:nsid w:val="1F5941A9"/>
    <w:multiLevelType w:val="hybridMultilevel"/>
    <w:tmpl w:val="4A841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F89076A"/>
    <w:multiLevelType w:val="hybridMultilevel"/>
    <w:tmpl w:val="373C6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F26FDA"/>
    <w:multiLevelType w:val="hybridMultilevel"/>
    <w:tmpl w:val="BC14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2579F0"/>
    <w:multiLevelType w:val="multilevel"/>
    <w:tmpl w:val="C4CC68E4"/>
    <w:lvl w:ilvl="0">
      <w:start w:val="6"/>
      <w:numFmt w:val="decimal"/>
      <w:lvlText w:val="%1."/>
      <w:lvlJc w:val="left"/>
      <w:pPr>
        <w:ind w:left="450" w:hanging="450"/>
      </w:pPr>
      <w:rPr>
        <w:rFonts w:hint="default"/>
        <w:b/>
      </w:rPr>
    </w:lvl>
    <w:lvl w:ilvl="1">
      <w:start w:val="2"/>
      <w:numFmt w:val="decimal"/>
      <w:lvlText w:val="%1.%2."/>
      <w:lvlJc w:val="left"/>
      <w:pPr>
        <w:ind w:left="1429"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5" w15:restartNumberingAfterBreak="0">
    <w:nsid w:val="2E75717C"/>
    <w:multiLevelType w:val="hybridMultilevel"/>
    <w:tmpl w:val="C602CB2E"/>
    <w:lvl w:ilvl="0" w:tplc="6F2674EA">
      <w:start w:val="6"/>
      <w:numFmt w:val="decimal"/>
      <w:lvlText w:val="%1."/>
      <w:lvlJc w:val="left"/>
      <w:pPr>
        <w:ind w:left="2424" w:hanging="360"/>
      </w:pPr>
      <w:rPr>
        <w:rFonts w:cs="Times New Roman" w:hint="default"/>
        <w:b/>
      </w:rPr>
    </w:lvl>
    <w:lvl w:ilvl="1" w:tplc="04190019">
      <w:start w:val="1"/>
      <w:numFmt w:val="lowerLetter"/>
      <w:lvlText w:val="%2."/>
      <w:lvlJc w:val="left"/>
      <w:pPr>
        <w:ind w:left="3144" w:hanging="360"/>
      </w:pPr>
      <w:rPr>
        <w:rFonts w:cs="Times New Roman"/>
      </w:rPr>
    </w:lvl>
    <w:lvl w:ilvl="2" w:tplc="0419001B">
      <w:start w:val="1"/>
      <w:numFmt w:val="lowerRoman"/>
      <w:lvlText w:val="%3."/>
      <w:lvlJc w:val="right"/>
      <w:pPr>
        <w:ind w:left="3864" w:hanging="180"/>
      </w:pPr>
      <w:rPr>
        <w:rFonts w:cs="Times New Roman"/>
      </w:rPr>
    </w:lvl>
    <w:lvl w:ilvl="3" w:tplc="0419000F" w:tentative="1">
      <w:start w:val="1"/>
      <w:numFmt w:val="decimal"/>
      <w:lvlText w:val="%4."/>
      <w:lvlJc w:val="left"/>
      <w:pPr>
        <w:ind w:left="4584" w:hanging="360"/>
      </w:pPr>
      <w:rPr>
        <w:rFonts w:cs="Times New Roman"/>
      </w:rPr>
    </w:lvl>
    <w:lvl w:ilvl="4" w:tplc="04190019" w:tentative="1">
      <w:start w:val="1"/>
      <w:numFmt w:val="lowerLetter"/>
      <w:lvlText w:val="%5."/>
      <w:lvlJc w:val="left"/>
      <w:pPr>
        <w:ind w:left="5304" w:hanging="360"/>
      </w:pPr>
      <w:rPr>
        <w:rFonts w:cs="Times New Roman"/>
      </w:rPr>
    </w:lvl>
    <w:lvl w:ilvl="5" w:tplc="0419001B" w:tentative="1">
      <w:start w:val="1"/>
      <w:numFmt w:val="lowerRoman"/>
      <w:lvlText w:val="%6."/>
      <w:lvlJc w:val="right"/>
      <w:pPr>
        <w:ind w:left="6024" w:hanging="180"/>
      </w:pPr>
      <w:rPr>
        <w:rFonts w:cs="Times New Roman"/>
      </w:rPr>
    </w:lvl>
    <w:lvl w:ilvl="6" w:tplc="0419000F" w:tentative="1">
      <w:start w:val="1"/>
      <w:numFmt w:val="decimal"/>
      <w:lvlText w:val="%7."/>
      <w:lvlJc w:val="left"/>
      <w:pPr>
        <w:ind w:left="6744" w:hanging="360"/>
      </w:pPr>
      <w:rPr>
        <w:rFonts w:cs="Times New Roman"/>
      </w:rPr>
    </w:lvl>
    <w:lvl w:ilvl="7" w:tplc="04190019" w:tentative="1">
      <w:start w:val="1"/>
      <w:numFmt w:val="lowerLetter"/>
      <w:lvlText w:val="%8."/>
      <w:lvlJc w:val="left"/>
      <w:pPr>
        <w:ind w:left="7464" w:hanging="360"/>
      </w:pPr>
      <w:rPr>
        <w:rFonts w:cs="Times New Roman"/>
      </w:rPr>
    </w:lvl>
    <w:lvl w:ilvl="8" w:tplc="0419001B" w:tentative="1">
      <w:start w:val="1"/>
      <w:numFmt w:val="lowerRoman"/>
      <w:lvlText w:val="%9."/>
      <w:lvlJc w:val="right"/>
      <w:pPr>
        <w:ind w:left="8184" w:hanging="180"/>
      </w:pPr>
      <w:rPr>
        <w:rFonts w:cs="Times New Roman"/>
      </w:rPr>
    </w:lvl>
  </w:abstractNum>
  <w:abstractNum w:abstractNumId="6" w15:restartNumberingAfterBreak="0">
    <w:nsid w:val="32AB0B46"/>
    <w:multiLevelType w:val="multilevel"/>
    <w:tmpl w:val="B694DA6A"/>
    <w:lvl w:ilvl="0">
      <w:start w:val="2"/>
      <w:numFmt w:val="decimal"/>
      <w:lvlText w:val="%1."/>
      <w:lvlJc w:val="left"/>
      <w:pPr>
        <w:ind w:left="360" w:hanging="360"/>
      </w:pPr>
      <w:rPr>
        <w:rFonts w:eastAsia="MS Mincho" w:cs="Times New Roman" w:hint="default"/>
        <w:b/>
      </w:rPr>
    </w:lvl>
    <w:lvl w:ilvl="1">
      <w:start w:val="1"/>
      <w:numFmt w:val="decimal"/>
      <w:lvlText w:val="%1.%2."/>
      <w:lvlJc w:val="left"/>
      <w:pPr>
        <w:ind w:left="360" w:hanging="360"/>
      </w:pPr>
      <w:rPr>
        <w:rFonts w:eastAsia="MS Mincho" w:cs="Times New Roman" w:hint="default"/>
      </w:rPr>
    </w:lvl>
    <w:lvl w:ilvl="2">
      <w:start w:val="1"/>
      <w:numFmt w:val="decimal"/>
      <w:lvlText w:val="%1.%2.%3."/>
      <w:lvlJc w:val="left"/>
      <w:pPr>
        <w:ind w:left="720" w:hanging="720"/>
      </w:pPr>
      <w:rPr>
        <w:rFonts w:eastAsia="MS Mincho" w:cs="Times New Roman" w:hint="default"/>
      </w:rPr>
    </w:lvl>
    <w:lvl w:ilvl="3">
      <w:start w:val="1"/>
      <w:numFmt w:val="decimal"/>
      <w:lvlText w:val="%1.%2.%3.%4."/>
      <w:lvlJc w:val="left"/>
      <w:pPr>
        <w:ind w:left="720" w:hanging="720"/>
      </w:pPr>
      <w:rPr>
        <w:rFonts w:eastAsia="MS Mincho" w:cs="Times New Roman" w:hint="default"/>
      </w:rPr>
    </w:lvl>
    <w:lvl w:ilvl="4">
      <w:start w:val="1"/>
      <w:numFmt w:val="decimal"/>
      <w:lvlText w:val="%1.%2.%3.%4.%5."/>
      <w:lvlJc w:val="left"/>
      <w:pPr>
        <w:ind w:left="1080" w:hanging="1080"/>
      </w:pPr>
      <w:rPr>
        <w:rFonts w:eastAsia="MS Mincho" w:cs="Times New Roman" w:hint="default"/>
      </w:rPr>
    </w:lvl>
    <w:lvl w:ilvl="5">
      <w:start w:val="1"/>
      <w:numFmt w:val="decimal"/>
      <w:lvlText w:val="%1.%2.%3.%4.%5.%6."/>
      <w:lvlJc w:val="left"/>
      <w:pPr>
        <w:ind w:left="1080" w:hanging="1080"/>
      </w:pPr>
      <w:rPr>
        <w:rFonts w:eastAsia="MS Mincho" w:cs="Times New Roman" w:hint="default"/>
      </w:rPr>
    </w:lvl>
    <w:lvl w:ilvl="6">
      <w:start w:val="1"/>
      <w:numFmt w:val="decimal"/>
      <w:lvlText w:val="%1.%2.%3.%4.%5.%6.%7."/>
      <w:lvlJc w:val="left"/>
      <w:pPr>
        <w:ind w:left="1440" w:hanging="1440"/>
      </w:pPr>
      <w:rPr>
        <w:rFonts w:eastAsia="MS Mincho" w:cs="Times New Roman" w:hint="default"/>
      </w:rPr>
    </w:lvl>
    <w:lvl w:ilvl="7">
      <w:start w:val="1"/>
      <w:numFmt w:val="decimal"/>
      <w:lvlText w:val="%1.%2.%3.%4.%5.%6.%7.%8."/>
      <w:lvlJc w:val="left"/>
      <w:pPr>
        <w:ind w:left="1440" w:hanging="1440"/>
      </w:pPr>
      <w:rPr>
        <w:rFonts w:eastAsia="MS Mincho" w:cs="Times New Roman" w:hint="default"/>
      </w:rPr>
    </w:lvl>
    <w:lvl w:ilvl="8">
      <w:start w:val="1"/>
      <w:numFmt w:val="decimal"/>
      <w:lvlText w:val="%1.%2.%3.%4.%5.%6.%7.%8.%9."/>
      <w:lvlJc w:val="left"/>
      <w:pPr>
        <w:ind w:left="1800" w:hanging="1800"/>
      </w:pPr>
      <w:rPr>
        <w:rFonts w:eastAsia="MS Mincho" w:cs="Times New Roman" w:hint="default"/>
      </w:rPr>
    </w:lvl>
  </w:abstractNum>
  <w:abstractNum w:abstractNumId="7" w15:restartNumberingAfterBreak="0">
    <w:nsid w:val="36342712"/>
    <w:multiLevelType w:val="hybridMultilevel"/>
    <w:tmpl w:val="08AE713C"/>
    <w:lvl w:ilvl="0" w:tplc="AE4E89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8C2F29"/>
    <w:multiLevelType w:val="hybridMultilevel"/>
    <w:tmpl w:val="1F964178"/>
    <w:lvl w:ilvl="0" w:tplc="48C412C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ED7838"/>
    <w:multiLevelType w:val="hybridMultilevel"/>
    <w:tmpl w:val="7772CDB4"/>
    <w:lvl w:ilvl="0" w:tplc="E92AA646">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 w15:restartNumberingAfterBreak="0">
    <w:nsid w:val="541D2622"/>
    <w:multiLevelType w:val="multilevel"/>
    <w:tmpl w:val="5F0CD1C2"/>
    <w:lvl w:ilvl="0">
      <w:start w:val="7"/>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1" w15:restartNumberingAfterBreak="0">
    <w:nsid w:val="5F725237"/>
    <w:multiLevelType w:val="hybridMultilevel"/>
    <w:tmpl w:val="B3648F38"/>
    <w:lvl w:ilvl="0" w:tplc="AE4E89E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4DB401A"/>
    <w:multiLevelType w:val="hybridMultilevel"/>
    <w:tmpl w:val="D680831C"/>
    <w:lvl w:ilvl="0" w:tplc="FC76EBA0">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725BE6"/>
    <w:multiLevelType w:val="hybridMultilevel"/>
    <w:tmpl w:val="7B3C38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763B7B45"/>
    <w:multiLevelType w:val="hybridMultilevel"/>
    <w:tmpl w:val="A1E451B6"/>
    <w:lvl w:ilvl="0" w:tplc="E92AA6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F4A15BF"/>
    <w:multiLevelType w:val="multilevel"/>
    <w:tmpl w:val="9F2CFBEE"/>
    <w:lvl w:ilvl="0">
      <w:start w:val="3"/>
      <w:numFmt w:val="decimal"/>
      <w:lvlText w:val="%1"/>
      <w:lvlJc w:val="left"/>
      <w:pPr>
        <w:ind w:left="360" w:hanging="360"/>
      </w:pPr>
      <w:rPr>
        <w:rFonts w:eastAsia="Times New Roman" w:cs="Arial" w:hint="default"/>
        <w:b/>
      </w:rPr>
    </w:lvl>
    <w:lvl w:ilvl="1">
      <w:start w:val="1"/>
      <w:numFmt w:val="decimal"/>
      <w:lvlText w:val="%1.%2"/>
      <w:lvlJc w:val="left"/>
      <w:pPr>
        <w:ind w:left="720" w:hanging="360"/>
      </w:pPr>
      <w:rPr>
        <w:rFonts w:eastAsia="Times New Roman" w:cs="Arial" w:hint="default"/>
        <w:b w:val="0"/>
        <w:i w:val="0"/>
      </w:rPr>
    </w:lvl>
    <w:lvl w:ilvl="2">
      <w:start w:val="1"/>
      <w:numFmt w:val="decimal"/>
      <w:lvlText w:val="%1.%2.%3"/>
      <w:lvlJc w:val="left"/>
      <w:pPr>
        <w:ind w:left="6249" w:hanging="720"/>
      </w:pPr>
      <w:rPr>
        <w:rFonts w:eastAsia="Times New Roman" w:cs="Arial" w:hint="default"/>
        <w:i w:val="0"/>
      </w:rPr>
    </w:lvl>
    <w:lvl w:ilvl="3">
      <w:start w:val="1"/>
      <w:numFmt w:val="decimal"/>
      <w:lvlText w:val="%1.%2.%3.%4"/>
      <w:lvlJc w:val="left"/>
      <w:pPr>
        <w:ind w:left="1800" w:hanging="720"/>
      </w:pPr>
      <w:rPr>
        <w:rFonts w:eastAsia="Times New Roman" w:cs="Arial" w:hint="default"/>
      </w:rPr>
    </w:lvl>
    <w:lvl w:ilvl="4">
      <w:start w:val="1"/>
      <w:numFmt w:val="decimal"/>
      <w:lvlText w:val="%1.%2.%3.%4.%5"/>
      <w:lvlJc w:val="left"/>
      <w:pPr>
        <w:ind w:left="2520" w:hanging="1080"/>
      </w:pPr>
      <w:rPr>
        <w:rFonts w:eastAsia="Times New Roman" w:cs="Arial" w:hint="default"/>
      </w:rPr>
    </w:lvl>
    <w:lvl w:ilvl="5">
      <w:start w:val="1"/>
      <w:numFmt w:val="decimal"/>
      <w:lvlText w:val="%1.%2.%3.%4.%5.%6"/>
      <w:lvlJc w:val="left"/>
      <w:pPr>
        <w:ind w:left="2880" w:hanging="1080"/>
      </w:pPr>
      <w:rPr>
        <w:rFonts w:eastAsia="Times New Roman" w:cs="Arial" w:hint="default"/>
      </w:rPr>
    </w:lvl>
    <w:lvl w:ilvl="6">
      <w:start w:val="1"/>
      <w:numFmt w:val="decimal"/>
      <w:lvlText w:val="%1.%2.%3.%4.%5.%6.%7"/>
      <w:lvlJc w:val="left"/>
      <w:pPr>
        <w:ind w:left="3600" w:hanging="1440"/>
      </w:pPr>
      <w:rPr>
        <w:rFonts w:eastAsia="Times New Roman" w:cs="Arial" w:hint="default"/>
      </w:rPr>
    </w:lvl>
    <w:lvl w:ilvl="7">
      <w:start w:val="1"/>
      <w:numFmt w:val="decimal"/>
      <w:lvlText w:val="%1.%2.%3.%4.%5.%6.%7.%8"/>
      <w:lvlJc w:val="left"/>
      <w:pPr>
        <w:ind w:left="3960" w:hanging="1440"/>
      </w:pPr>
      <w:rPr>
        <w:rFonts w:eastAsia="Times New Roman" w:cs="Arial" w:hint="default"/>
      </w:rPr>
    </w:lvl>
    <w:lvl w:ilvl="8">
      <w:start w:val="1"/>
      <w:numFmt w:val="decimal"/>
      <w:lvlText w:val="%1.%2.%3.%4.%5.%6.%7.%8.%9"/>
      <w:lvlJc w:val="left"/>
      <w:pPr>
        <w:ind w:left="4680" w:hanging="1800"/>
      </w:pPr>
      <w:rPr>
        <w:rFonts w:eastAsia="Times New Roman" w:cs="Arial" w:hint="default"/>
      </w:rPr>
    </w:lvl>
  </w:abstractNum>
  <w:num w:numId="1">
    <w:abstractNumId w:val="5"/>
  </w:num>
  <w:num w:numId="2">
    <w:abstractNumId w:val="9"/>
  </w:num>
  <w:num w:numId="3">
    <w:abstractNumId w:val="14"/>
  </w:num>
  <w:num w:numId="4">
    <w:abstractNumId w:val="8"/>
  </w:num>
  <w:num w:numId="5">
    <w:abstractNumId w:val="4"/>
  </w:num>
  <w:num w:numId="6">
    <w:abstractNumId w:val="12"/>
  </w:num>
  <w:num w:numId="7">
    <w:abstractNumId w:val="7"/>
  </w:num>
  <w:num w:numId="8">
    <w:abstractNumId w:val="11"/>
  </w:num>
  <w:num w:numId="9">
    <w:abstractNumId w:val="3"/>
  </w:num>
  <w:num w:numId="10">
    <w:abstractNumId w:val="0"/>
  </w:num>
  <w:num w:numId="11">
    <w:abstractNumId w:val="6"/>
  </w:num>
  <w:num w:numId="12">
    <w:abstractNumId w:val="15"/>
  </w:num>
  <w:num w:numId="13">
    <w:abstractNumId w:val="1"/>
  </w:num>
  <w:num w:numId="14">
    <w:abstractNumId w:val="13"/>
  </w:num>
  <w:num w:numId="15">
    <w:abstractNumId w:val="10"/>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197"/>
    <w:rsid w:val="000046D1"/>
    <w:rsid w:val="000240E1"/>
    <w:rsid w:val="000316BA"/>
    <w:rsid w:val="00033002"/>
    <w:rsid w:val="000536E4"/>
    <w:rsid w:val="00062EBC"/>
    <w:rsid w:val="00084947"/>
    <w:rsid w:val="00092F05"/>
    <w:rsid w:val="000952CC"/>
    <w:rsid w:val="00095E08"/>
    <w:rsid w:val="000A00AE"/>
    <w:rsid w:val="000A5421"/>
    <w:rsid w:val="000C1731"/>
    <w:rsid w:val="001015B1"/>
    <w:rsid w:val="00106A43"/>
    <w:rsid w:val="0011334E"/>
    <w:rsid w:val="00115B24"/>
    <w:rsid w:val="00117714"/>
    <w:rsid w:val="0012289E"/>
    <w:rsid w:val="00132249"/>
    <w:rsid w:val="00136283"/>
    <w:rsid w:val="00137E7E"/>
    <w:rsid w:val="00146684"/>
    <w:rsid w:val="001513E2"/>
    <w:rsid w:val="0015375F"/>
    <w:rsid w:val="0016702B"/>
    <w:rsid w:val="0018306B"/>
    <w:rsid w:val="0019541B"/>
    <w:rsid w:val="001A1960"/>
    <w:rsid w:val="001B1197"/>
    <w:rsid w:val="002067C6"/>
    <w:rsid w:val="0022232B"/>
    <w:rsid w:val="002367F7"/>
    <w:rsid w:val="002418B2"/>
    <w:rsid w:val="0025448F"/>
    <w:rsid w:val="00266644"/>
    <w:rsid w:val="00292119"/>
    <w:rsid w:val="002A2CD5"/>
    <w:rsid w:val="002B2DA3"/>
    <w:rsid w:val="002F16F5"/>
    <w:rsid w:val="002F6307"/>
    <w:rsid w:val="003006FF"/>
    <w:rsid w:val="00315F97"/>
    <w:rsid w:val="003424D0"/>
    <w:rsid w:val="00366C0A"/>
    <w:rsid w:val="003708E4"/>
    <w:rsid w:val="0037452A"/>
    <w:rsid w:val="0039067E"/>
    <w:rsid w:val="00397709"/>
    <w:rsid w:val="003A173A"/>
    <w:rsid w:val="003B642B"/>
    <w:rsid w:val="003D0875"/>
    <w:rsid w:val="003D6170"/>
    <w:rsid w:val="003E2B22"/>
    <w:rsid w:val="003F421F"/>
    <w:rsid w:val="003F792C"/>
    <w:rsid w:val="00423BAC"/>
    <w:rsid w:val="00454147"/>
    <w:rsid w:val="0048623D"/>
    <w:rsid w:val="004872C8"/>
    <w:rsid w:val="004945F2"/>
    <w:rsid w:val="004B1FAC"/>
    <w:rsid w:val="004B5522"/>
    <w:rsid w:val="004C11DB"/>
    <w:rsid w:val="004D4591"/>
    <w:rsid w:val="004D5097"/>
    <w:rsid w:val="004E2B30"/>
    <w:rsid w:val="004F0570"/>
    <w:rsid w:val="004F093E"/>
    <w:rsid w:val="004F39AD"/>
    <w:rsid w:val="004F5164"/>
    <w:rsid w:val="004F65B0"/>
    <w:rsid w:val="004F6B20"/>
    <w:rsid w:val="005048EB"/>
    <w:rsid w:val="00517667"/>
    <w:rsid w:val="0054184B"/>
    <w:rsid w:val="00543615"/>
    <w:rsid w:val="005460CA"/>
    <w:rsid w:val="00583F7D"/>
    <w:rsid w:val="00585809"/>
    <w:rsid w:val="0059594A"/>
    <w:rsid w:val="005A54BE"/>
    <w:rsid w:val="005B1D4D"/>
    <w:rsid w:val="005D0E1F"/>
    <w:rsid w:val="005D3315"/>
    <w:rsid w:val="005D7D8B"/>
    <w:rsid w:val="005E0756"/>
    <w:rsid w:val="00602204"/>
    <w:rsid w:val="0060518A"/>
    <w:rsid w:val="00613C25"/>
    <w:rsid w:val="00614CE3"/>
    <w:rsid w:val="00624F2A"/>
    <w:rsid w:val="006271AC"/>
    <w:rsid w:val="00627C14"/>
    <w:rsid w:val="006474E7"/>
    <w:rsid w:val="00652C47"/>
    <w:rsid w:val="0067458A"/>
    <w:rsid w:val="0068715B"/>
    <w:rsid w:val="0069610C"/>
    <w:rsid w:val="0069799F"/>
    <w:rsid w:val="006A5D8A"/>
    <w:rsid w:val="006B6E2B"/>
    <w:rsid w:val="006E56F7"/>
    <w:rsid w:val="006F7B9F"/>
    <w:rsid w:val="00704F04"/>
    <w:rsid w:val="00705525"/>
    <w:rsid w:val="007209A9"/>
    <w:rsid w:val="00722E05"/>
    <w:rsid w:val="007265C7"/>
    <w:rsid w:val="00727B1F"/>
    <w:rsid w:val="007369C8"/>
    <w:rsid w:val="00753CB1"/>
    <w:rsid w:val="00781E3E"/>
    <w:rsid w:val="007856F7"/>
    <w:rsid w:val="00792D69"/>
    <w:rsid w:val="00797CF5"/>
    <w:rsid w:val="007A5879"/>
    <w:rsid w:val="007B02C6"/>
    <w:rsid w:val="007B1EBB"/>
    <w:rsid w:val="007B5712"/>
    <w:rsid w:val="00806C1F"/>
    <w:rsid w:val="00807344"/>
    <w:rsid w:val="00825220"/>
    <w:rsid w:val="008342A7"/>
    <w:rsid w:val="00867833"/>
    <w:rsid w:val="00887733"/>
    <w:rsid w:val="008A48B2"/>
    <w:rsid w:val="008B25B5"/>
    <w:rsid w:val="008B5728"/>
    <w:rsid w:val="008B6502"/>
    <w:rsid w:val="008C31C7"/>
    <w:rsid w:val="008C6E26"/>
    <w:rsid w:val="008D316F"/>
    <w:rsid w:val="008E1138"/>
    <w:rsid w:val="008E6F89"/>
    <w:rsid w:val="00900110"/>
    <w:rsid w:val="009108C7"/>
    <w:rsid w:val="009122F2"/>
    <w:rsid w:val="00915ADA"/>
    <w:rsid w:val="009164C5"/>
    <w:rsid w:val="00926BB7"/>
    <w:rsid w:val="0093599B"/>
    <w:rsid w:val="00937167"/>
    <w:rsid w:val="0093747E"/>
    <w:rsid w:val="009414FA"/>
    <w:rsid w:val="00964CCB"/>
    <w:rsid w:val="009670A7"/>
    <w:rsid w:val="00967E15"/>
    <w:rsid w:val="00980338"/>
    <w:rsid w:val="00986DBB"/>
    <w:rsid w:val="009A1315"/>
    <w:rsid w:val="009C30DE"/>
    <w:rsid w:val="009C5C0C"/>
    <w:rsid w:val="009C6D44"/>
    <w:rsid w:val="009D3181"/>
    <w:rsid w:val="009D6277"/>
    <w:rsid w:val="009F44CB"/>
    <w:rsid w:val="00A01F7D"/>
    <w:rsid w:val="00A16F5F"/>
    <w:rsid w:val="00A2151C"/>
    <w:rsid w:val="00A55332"/>
    <w:rsid w:val="00A65F70"/>
    <w:rsid w:val="00A726CA"/>
    <w:rsid w:val="00A73C04"/>
    <w:rsid w:val="00A81478"/>
    <w:rsid w:val="00AB46BF"/>
    <w:rsid w:val="00AD0ABF"/>
    <w:rsid w:val="00AD37A3"/>
    <w:rsid w:val="00B31229"/>
    <w:rsid w:val="00B31447"/>
    <w:rsid w:val="00B335C4"/>
    <w:rsid w:val="00B540F1"/>
    <w:rsid w:val="00B563D0"/>
    <w:rsid w:val="00B81344"/>
    <w:rsid w:val="00B81EAC"/>
    <w:rsid w:val="00BB511B"/>
    <w:rsid w:val="00BC3E3A"/>
    <w:rsid w:val="00BE040E"/>
    <w:rsid w:val="00BE062D"/>
    <w:rsid w:val="00BE4229"/>
    <w:rsid w:val="00C321A8"/>
    <w:rsid w:val="00C34456"/>
    <w:rsid w:val="00C51B2F"/>
    <w:rsid w:val="00C52F90"/>
    <w:rsid w:val="00C6638E"/>
    <w:rsid w:val="00C67217"/>
    <w:rsid w:val="00C7395A"/>
    <w:rsid w:val="00C73F1B"/>
    <w:rsid w:val="00C9098B"/>
    <w:rsid w:val="00CD32F8"/>
    <w:rsid w:val="00CE0AB3"/>
    <w:rsid w:val="00D016B6"/>
    <w:rsid w:val="00D03A15"/>
    <w:rsid w:val="00D053AE"/>
    <w:rsid w:val="00D12163"/>
    <w:rsid w:val="00D124A3"/>
    <w:rsid w:val="00D30149"/>
    <w:rsid w:val="00D37FD9"/>
    <w:rsid w:val="00D423A3"/>
    <w:rsid w:val="00D468FC"/>
    <w:rsid w:val="00D6007F"/>
    <w:rsid w:val="00D65B03"/>
    <w:rsid w:val="00D74E30"/>
    <w:rsid w:val="00D75C97"/>
    <w:rsid w:val="00D8799B"/>
    <w:rsid w:val="00D924D0"/>
    <w:rsid w:val="00D933BC"/>
    <w:rsid w:val="00D94D16"/>
    <w:rsid w:val="00DC6173"/>
    <w:rsid w:val="00DD3809"/>
    <w:rsid w:val="00DD7BD3"/>
    <w:rsid w:val="00DE0F36"/>
    <w:rsid w:val="00DF6DB1"/>
    <w:rsid w:val="00E06073"/>
    <w:rsid w:val="00E14F86"/>
    <w:rsid w:val="00E45299"/>
    <w:rsid w:val="00E56E47"/>
    <w:rsid w:val="00E6705C"/>
    <w:rsid w:val="00E83B3C"/>
    <w:rsid w:val="00E873C2"/>
    <w:rsid w:val="00E90641"/>
    <w:rsid w:val="00E9166B"/>
    <w:rsid w:val="00E97D50"/>
    <w:rsid w:val="00EA315D"/>
    <w:rsid w:val="00EA4D7E"/>
    <w:rsid w:val="00EB0600"/>
    <w:rsid w:val="00EB4F96"/>
    <w:rsid w:val="00EC341F"/>
    <w:rsid w:val="00ED0B4E"/>
    <w:rsid w:val="00ED7132"/>
    <w:rsid w:val="00EF5880"/>
    <w:rsid w:val="00F017F2"/>
    <w:rsid w:val="00F17C61"/>
    <w:rsid w:val="00F32675"/>
    <w:rsid w:val="00F35464"/>
    <w:rsid w:val="00F46DC5"/>
    <w:rsid w:val="00F50F44"/>
    <w:rsid w:val="00F602A7"/>
    <w:rsid w:val="00F85624"/>
    <w:rsid w:val="00FA373B"/>
    <w:rsid w:val="00FB0A79"/>
    <w:rsid w:val="00FD4F91"/>
    <w:rsid w:val="00FE11AC"/>
    <w:rsid w:val="00FE3C73"/>
    <w:rsid w:val="00FF2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6EAEA4"/>
  <w15:chartTrackingRefBased/>
  <w15:docId w15:val="{E406D055-C017-4DCC-9676-E1648D28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2249"/>
    <w:pPr>
      <w:spacing w:after="200" w:line="276" w:lineRule="auto"/>
    </w:pPr>
    <w:rPr>
      <w:rFonts w:ascii="Calibri" w:eastAsia="Calibri" w:hAnsi="Calibri" w:cs="Times New Roman"/>
    </w:rPr>
  </w:style>
  <w:style w:type="paragraph" w:styleId="1">
    <w:name w:val="heading 1"/>
    <w:basedOn w:val="a"/>
    <w:next w:val="a"/>
    <w:link w:val="10"/>
    <w:uiPriority w:val="99"/>
    <w:qFormat/>
    <w:rsid w:val="001B1197"/>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1B1197"/>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B1197"/>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9"/>
    <w:rsid w:val="001B1197"/>
    <w:rPr>
      <w:rFonts w:ascii="Cambria" w:eastAsia="Times New Roman" w:hAnsi="Cambria" w:cs="Times New Roman"/>
      <w:b/>
      <w:bCs/>
      <w:color w:val="4F81BD"/>
      <w:sz w:val="26"/>
      <w:szCs w:val="26"/>
    </w:rPr>
  </w:style>
  <w:style w:type="paragraph" w:styleId="a3">
    <w:name w:val="header"/>
    <w:basedOn w:val="a"/>
    <w:link w:val="a4"/>
    <w:rsid w:val="001B1197"/>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4">
    <w:name w:val="Верхний колонтитул Знак"/>
    <w:basedOn w:val="a0"/>
    <w:link w:val="a3"/>
    <w:rsid w:val="001B1197"/>
    <w:rPr>
      <w:rFonts w:ascii="Times New Roman" w:eastAsia="Times New Roman" w:hAnsi="Times New Roman" w:cs="Times New Roman"/>
      <w:sz w:val="20"/>
      <w:szCs w:val="20"/>
      <w:lang w:eastAsia="ru-RU"/>
    </w:rPr>
  </w:style>
  <w:style w:type="character" w:styleId="a5">
    <w:name w:val="page number"/>
    <w:basedOn w:val="a0"/>
    <w:uiPriority w:val="99"/>
    <w:rsid w:val="001B1197"/>
    <w:rPr>
      <w:rFonts w:cs="Times New Roman"/>
    </w:rPr>
  </w:style>
  <w:style w:type="paragraph" w:styleId="a6">
    <w:name w:val="footnote text"/>
    <w:aliases w:val="Знак6,Знак21,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7"/>
    <w:uiPriority w:val="99"/>
    <w:rsid w:val="001B1197"/>
    <w:pPr>
      <w:spacing w:after="0" w:line="240" w:lineRule="auto"/>
    </w:pPr>
    <w:rPr>
      <w:rFonts w:ascii="Times New Roman" w:eastAsia="Times New Roman" w:hAnsi="Times New Roman"/>
      <w:sz w:val="20"/>
      <w:szCs w:val="20"/>
      <w:lang w:eastAsia="ru-RU"/>
    </w:rPr>
  </w:style>
  <w:style w:type="character" w:customStyle="1" w:styleId="a7">
    <w:name w:val="Текст сноски Знак"/>
    <w:aliases w:val="Знак6 Знак,Знак21 Знак,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6"/>
    <w:uiPriority w:val="99"/>
    <w:rsid w:val="001B1197"/>
    <w:rPr>
      <w:rFonts w:ascii="Times New Roman" w:eastAsia="Times New Roman" w:hAnsi="Times New Roman" w:cs="Times New Roman"/>
      <w:sz w:val="20"/>
      <w:szCs w:val="20"/>
      <w:lang w:eastAsia="ru-RU"/>
    </w:rPr>
  </w:style>
  <w:style w:type="character" w:styleId="a8">
    <w:name w:val="footnote reference"/>
    <w:basedOn w:val="a0"/>
    <w:uiPriority w:val="99"/>
    <w:rsid w:val="001B1197"/>
    <w:rPr>
      <w:rFonts w:cs="Times New Roman"/>
      <w:vertAlign w:val="superscript"/>
    </w:rPr>
  </w:style>
  <w:style w:type="paragraph" w:styleId="a9">
    <w:name w:val="List Paragraph"/>
    <w:aliases w:val="Bullet List,FooterText,numbered,Paragraphe de liste1,lp1"/>
    <w:basedOn w:val="a"/>
    <w:link w:val="aa"/>
    <w:uiPriority w:val="34"/>
    <w:qFormat/>
    <w:rsid w:val="001B1197"/>
    <w:pPr>
      <w:ind w:left="720"/>
      <w:contextualSpacing/>
    </w:pPr>
  </w:style>
  <w:style w:type="table" w:styleId="ab">
    <w:name w:val="Table Grid"/>
    <w:basedOn w:val="a1"/>
    <w:uiPriority w:val="59"/>
    <w:rsid w:val="001B119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
    <w:uiPriority w:val="99"/>
    <w:rsid w:val="001B1197"/>
    <w:pPr>
      <w:spacing w:after="240" w:line="240" w:lineRule="auto"/>
    </w:pPr>
    <w:rPr>
      <w:rFonts w:ascii="Times New Roman" w:eastAsia="Times New Roman" w:hAnsi="Times New Roman"/>
      <w:sz w:val="24"/>
      <w:szCs w:val="20"/>
      <w:lang w:val="en-US"/>
    </w:rPr>
  </w:style>
  <w:style w:type="paragraph" w:styleId="ac">
    <w:name w:val="annotation text"/>
    <w:basedOn w:val="a"/>
    <w:link w:val="ad"/>
    <w:rsid w:val="001B1197"/>
    <w:pPr>
      <w:spacing w:line="240" w:lineRule="auto"/>
    </w:pPr>
    <w:rPr>
      <w:sz w:val="20"/>
      <w:szCs w:val="20"/>
    </w:rPr>
  </w:style>
  <w:style w:type="character" w:customStyle="1" w:styleId="ad">
    <w:name w:val="Текст примечания Знак"/>
    <w:basedOn w:val="a0"/>
    <w:link w:val="ac"/>
    <w:rsid w:val="001B1197"/>
    <w:rPr>
      <w:rFonts w:ascii="Calibri" w:eastAsia="Calibri" w:hAnsi="Calibri" w:cs="Times New Roman"/>
      <w:sz w:val="20"/>
      <w:szCs w:val="20"/>
    </w:rPr>
  </w:style>
  <w:style w:type="paragraph" w:styleId="ae">
    <w:name w:val="Balloon Text"/>
    <w:basedOn w:val="a"/>
    <w:link w:val="af"/>
    <w:rsid w:val="001B1197"/>
    <w:pPr>
      <w:spacing w:after="0" w:line="240" w:lineRule="auto"/>
    </w:pPr>
    <w:rPr>
      <w:rFonts w:ascii="Tahoma" w:hAnsi="Tahoma" w:cs="Tahoma"/>
      <w:sz w:val="16"/>
      <w:szCs w:val="16"/>
    </w:rPr>
  </w:style>
  <w:style w:type="character" w:customStyle="1" w:styleId="af">
    <w:name w:val="Текст выноски Знак"/>
    <w:basedOn w:val="a0"/>
    <w:link w:val="ae"/>
    <w:rsid w:val="001B1197"/>
    <w:rPr>
      <w:rFonts w:ascii="Tahoma" w:eastAsia="Calibri" w:hAnsi="Tahoma" w:cs="Tahoma"/>
      <w:sz w:val="16"/>
      <w:szCs w:val="16"/>
    </w:rPr>
  </w:style>
  <w:style w:type="character" w:styleId="af0">
    <w:name w:val="annotation reference"/>
    <w:basedOn w:val="a0"/>
    <w:rsid w:val="001B1197"/>
    <w:rPr>
      <w:rFonts w:cs="Times New Roman"/>
      <w:sz w:val="16"/>
      <w:szCs w:val="16"/>
    </w:rPr>
  </w:style>
  <w:style w:type="paragraph" w:styleId="af1">
    <w:name w:val="annotation subject"/>
    <w:basedOn w:val="ac"/>
    <w:next w:val="ac"/>
    <w:link w:val="af2"/>
    <w:rsid w:val="001B1197"/>
    <w:rPr>
      <w:b/>
      <w:bCs/>
    </w:rPr>
  </w:style>
  <w:style w:type="character" w:customStyle="1" w:styleId="af2">
    <w:name w:val="Тема примечания Знак"/>
    <w:basedOn w:val="ad"/>
    <w:link w:val="af1"/>
    <w:rsid w:val="001B1197"/>
    <w:rPr>
      <w:rFonts w:ascii="Calibri" w:eastAsia="Calibri" w:hAnsi="Calibri" w:cs="Times New Roman"/>
      <w:b/>
      <w:bCs/>
      <w:sz w:val="20"/>
      <w:szCs w:val="20"/>
    </w:rPr>
  </w:style>
  <w:style w:type="paragraph" w:styleId="af3">
    <w:name w:val="footer"/>
    <w:basedOn w:val="a"/>
    <w:link w:val="af4"/>
    <w:uiPriority w:val="99"/>
    <w:rsid w:val="001B1197"/>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1B1197"/>
    <w:rPr>
      <w:rFonts w:ascii="Calibri" w:eastAsia="Calibri" w:hAnsi="Calibri" w:cs="Times New Roman"/>
    </w:rPr>
  </w:style>
  <w:style w:type="paragraph" w:styleId="af5">
    <w:name w:val="Body Text Indent"/>
    <w:basedOn w:val="a"/>
    <w:link w:val="af6"/>
    <w:uiPriority w:val="99"/>
    <w:rsid w:val="001B1197"/>
    <w:pPr>
      <w:spacing w:after="120" w:line="240" w:lineRule="auto"/>
      <w:ind w:left="283"/>
    </w:pPr>
    <w:rPr>
      <w:rFonts w:ascii="Times New Roman" w:eastAsia="Times New Roman" w:hAnsi="Times New Roman"/>
      <w:sz w:val="24"/>
      <w:szCs w:val="24"/>
      <w:lang w:eastAsia="ru-RU"/>
    </w:rPr>
  </w:style>
  <w:style w:type="character" w:customStyle="1" w:styleId="af6">
    <w:name w:val="Основной текст с отступом Знак"/>
    <w:basedOn w:val="a0"/>
    <w:link w:val="af5"/>
    <w:uiPriority w:val="99"/>
    <w:rsid w:val="001B1197"/>
    <w:rPr>
      <w:rFonts w:ascii="Times New Roman" w:eastAsia="Times New Roman" w:hAnsi="Times New Roman" w:cs="Times New Roman"/>
      <w:sz w:val="24"/>
      <w:szCs w:val="24"/>
      <w:lang w:eastAsia="ru-RU"/>
    </w:rPr>
  </w:style>
  <w:style w:type="character" w:styleId="af7">
    <w:name w:val="Hyperlink"/>
    <w:basedOn w:val="a0"/>
    <w:uiPriority w:val="99"/>
    <w:rsid w:val="001B1197"/>
    <w:rPr>
      <w:rFonts w:cs="Times New Roman"/>
      <w:color w:val="0000FF"/>
      <w:u w:val="single"/>
    </w:rPr>
  </w:style>
  <w:style w:type="table" w:customStyle="1" w:styleId="21">
    <w:name w:val="Сетка таблицы2"/>
    <w:uiPriority w:val="99"/>
    <w:rsid w:val="001B119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rsid w:val="001B1197"/>
    <w:pPr>
      <w:spacing w:after="120"/>
    </w:pPr>
    <w:rPr>
      <w:sz w:val="16"/>
      <w:szCs w:val="16"/>
    </w:rPr>
  </w:style>
  <w:style w:type="character" w:customStyle="1" w:styleId="30">
    <w:name w:val="Основной текст 3 Знак"/>
    <w:basedOn w:val="a0"/>
    <w:link w:val="3"/>
    <w:uiPriority w:val="99"/>
    <w:semiHidden/>
    <w:rsid w:val="001B1197"/>
    <w:rPr>
      <w:rFonts w:ascii="Calibri" w:eastAsia="Calibri" w:hAnsi="Calibri" w:cs="Times New Roman"/>
      <w:sz w:val="16"/>
      <w:szCs w:val="16"/>
    </w:rPr>
  </w:style>
  <w:style w:type="paragraph" w:styleId="af8">
    <w:name w:val="Title"/>
    <w:basedOn w:val="a"/>
    <w:next w:val="a"/>
    <w:link w:val="af9"/>
    <w:uiPriority w:val="99"/>
    <w:qFormat/>
    <w:rsid w:val="001B1197"/>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9">
    <w:name w:val="Заголовок Знак"/>
    <w:basedOn w:val="a0"/>
    <w:link w:val="af8"/>
    <w:uiPriority w:val="99"/>
    <w:rsid w:val="001B1197"/>
    <w:rPr>
      <w:rFonts w:ascii="Cambria" w:eastAsia="Times New Roman" w:hAnsi="Cambria" w:cs="Times New Roman"/>
      <w:color w:val="17365D"/>
      <w:spacing w:val="5"/>
      <w:kern w:val="28"/>
      <w:sz w:val="52"/>
      <w:szCs w:val="52"/>
    </w:rPr>
  </w:style>
  <w:style w:type="table" w:customStyle="1" w:styleId="11">
    <w:name w:val="Сетка таблицы1"/>
    <w:uiPriority w:val="99"/>
    <w:rsid w:val="001B1197"/>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1B119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1B119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a">
    <w:name w:val="Body Text"/>
    <w:basedOn w:val="a"/>
    <w:link w:val="afb"/>
    <w:uiPriority w:val="99"/>
    <w:unhideWhenUsed/>
    <w:rsid w:val="001B1197"/>
    <w:pPr>
      <w:spacing w:after="120"/>
    </w:pPr>
  </w:style>
  <w:style w:type="character" w:customStyle="1" w:styleId="afb">
    <w:name w:val="Основной текст Знак"/>
    <w:basedOn w:val="a0"/>
    <w:link w:val="afa"/>
    <w:uiPriority w:val="99"/>
    <w:rsid w:val="001B1197"/>
    <w:rPr>
      <w:rFonts w:ascii="Calibri" w:eastAsia="Calibri" w:hAnsi="Calibri" w:cs="Times New Roman"/>
    </w:rPr>
  </w:style>
  <w:style w:type="numbering" w:customStyle="1" w:styleId="12">
    <w:name w:val="Нет списка1"/>
    <w:next w:val="a2"/>
    <w:semiHidden/>
    <w:unhideWhenUsed/>
    <w:rsid w:val="001B1197"/>
  </w:style>
  <w:style w:type="paragraph" w:customStyle="1" w:styleId="ConsPlusNonformat">
    <w:name w:val="ConsPlusNonformat"/>
    <w:uiPriority w:val="99"/>
    <w:rsid w:val="001B11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31">
    <w:name w:val="Сетка таблицы3"/>
    <w:basedOn w:val="a1"/>
    <w:next w:val="ab"/>
    <w:uiPriority w:val="59"/>
    <w:rsid w:val="001B11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a0"/>
    <w:rsid w:val="001B1197"/>
  </w:style>
  <w:style w:type="character" w:customStyle="1" w:styleId="grame">
    <w:name w:val="grame"/>
    <w:basedOn w:val="a0"/>
    <w:rsid w:val="001B1197"/>
  </w:style>
  <w:style w:type="paragraph" w:customStyle="1" w:styleId="13">
    <w:name w:val="Без интервала1"/>
    <w:rsid w:val="001B1197"/>
    <w:pPr>
      <w:spacing w:after="0" w:line="240" w:lineRule="auto"/>
    </w:pPr>
    <w:rPr>
      <w:rFonts w:ascii="Calibri" w:eastAsia="Times New Roman" w:hAnsi="Calibri" w:cs="Times New Roman"/>
    </w:rPr>
  </w:style>
  <w:style w:type="paragraph" w:customStyle="1" w:styleId="ConsPlusTitle">
    <w:name w:val="ConsPlusTitle"/>
    <w:uiPriority w:val="99"/>
    <w:rsid w:val="001B119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c">
    <w:name w:val="No Spacing"/>
    <w:link w:val="afd"/>
    <w:uiPriority w:val="1"/>
    <w:qFormat/>
    <w:rsid w:val="001B1197"/>
    <w:pPr>
      <w:spacing w:after="0" w:line="240" w:lineRule="auto"/>
    </w:pPr>
    <w:rPr>
      <w:rFonts w:ascii="Calibri" w:eastAsia="Calibri" w:hAnsi="Calibri" w:cs="Times New Roman"/>
    </w:rPr>
  </w:style>
  <w:style w:type="character" w:customStyle="1" w:styleId="blk1">
    <w:name w:val="blk1"/>
    <w:rsid w:val="001B1197"/>
    <w:rPr>
      <w:vanish w:val="0"/>
      <w:webHidden w:val="0"/>
      <w:specVanish w:val="0"/>
    </w:rPr>
  </w:style>
  <w:style w:type="character" w:customStyle="1" w:styleId="sup">
    <w:name w:val="sup"/>
    <w:rsid w:val="001B1197"/>
  </w:style>
  <w:style w:type="paragraph" w:styleId="afe">
    <w:name w:val="Revision"/>
    <w:hidden/>
    <w:uiPriority w:val="99"/>
    <w:semiHidden/>
    <w:rsid w:val="001B1197"/>
    <w:pPr>
      <w:spacing w:after="0" w:line="240" w:lineRule="auto"/>
    </w:pPr>
    <w:rPr>
      <w:rFonts w:ascii="Times New Roman" w:eastAsia="Times New Roman" w:hAnsi="Times New Roman" w:cs="Times New Roman"/>
      <w:sz w:val="20"/>
      <w:szCs w:val="20"/>
      <w:lang w:eastAsia="ru-RU"/>
    </w:rPr>
  </w:style>
  <w:style w:type="character" w:customStyle="1" w:styleId="aa">
    <w:name w:val="Абзац списка Знак"/>
    <w:aliases w:val="Bullet List Знак,FooterText Знак,numbered Знак,Paragraphe de liste1 Знак,lp1 Знак"/>
    <w:link w:val="a9"/>
    <w:uiPriority w:val="34"/>
    <w:locked/>
    <w:rsid w:val="001B1197"/>
    <w:rPr>
      <w:rFonts w:ascii="Calibri" w:eastAsia="Calibri" w:hAnsi="Calibri" w:cs="Times New Roman"/>
    </w:rPr>
  </w:style>
  <w:style w:type="character" w:customStyle="1" w:styleId="afd">
    <w:name w:val="Без интервала Знак"/>
    <w:basedOn w:val="a0"/>
    <w:link w:val="afc"/>
    <w:uiPriority w:val="1"/>
    <w:rsid w:val="001B1197"/>
    <w:rPr>
      <w:rFonts w:ascii="Calibri" w:eastAsia="Calibri" w:hAnsi="Calibri" w:cs="Times New Roman"/>
    </w:rPr>
  </w:style>
  <w:style w:type="table" w:customStyle="1" w:styleId="110">
    <w:name w:val="Сетка таблицы11"/>
    <w:basedOn w:val="a1"/>
    <w:next w:val="ab"/>
    <w:uiPriority w:val="39"/>
    <w:rsid w:val="001B119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b"/>
    <w:uiPriority w:val="39"/>
    <w:rsid w:val="001B119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b"/>
    <w:uiPriority w:val="39"/>
    <w:rsid w:val="001B119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b"/>
    <w:uiPriority w:val="39"/>
    <w:rsid w:val="001B119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b"/>
    <w:uiPriority w:val="39"/>
    <w:rsid w:val="001B119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
    <w:next w:val="a2"/>
    <w:semiHidden/>
    <w:rsid w:val="001B1197"/>
  </w:style>
  <w:style w:type="table" w:customStyle="1" w:styleId="4">
    <w:name w:val="Сетка таблицы4"/>
    <w:basedOn w:val="a1"/>
    <w:next w:val="ab"/>
    <w:uiPriority w:val="59"/>
    <w:rsid w:val="001B11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Без интервала2"/>
    <w:rsid w:val="001B1197"/>
    <w:pPr>
      <w:spacing w:after="0" w:line="240" w:lineRule="auto"/>
    </w:pPr>
    <w:rPr>
      <w:rFonts w:ascii="Calibri" w:eastAsia="Times New Roman" w:hAnsi="Calibri" w:cs="Times New Roman"/>
    </w:rPr>
  </w:style>
  <w:style w:type="paragraph" w:customStyle="1" w:styleId="32">
    <w:name w:val="Без интервала3"/>
    <w:rsid w:val="001B1197"/>
    <w:pPr>
      <w:spacing w:after="0" w:line="240" w:lineRule="auto"/>
    </w:pPr>
    <w:rPr>
      <w:rFonts w:ascii="Calibri" w:eastAsia="Times New Roman" w:hAnsi="Calibri" w:cs="Times New Roman"/>
    </w:rPr>
  </w:style>
  <w:style w:type="character" w:customStyle="1" w:styleId="aff">
    <w:name w:val="Поле"/>
    <w:rsid w:val="001B1197"/>
    <w:rPr>
      <w:rFonts w:ascii="Times New Roman" w:hAnsi="Times New Roman"/>
      <w:sz w:val="24"/>
      <w:u w:val="single"/>
    </w:rPr>
  </w:style>
  <w:style w:type="paragraph" w:customStyle="1" w:styleId="ConsPlusTextList1">
    <w:name w:val="ConsPlusTextList1"/>
    <w:uiPriority w:val="99"/>
    <w:rsid w:val="001B11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5">
    <w:name w:val="Сетка таблицы5"/>
    <w:basedOn w:val="a1"/>
    <w:uiPriority w:val="39"/>
    <w:rsid w:val="001B119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uiPriority w:val="99"/>
    <w:semiHidden/>
    <w:unhideWhenUsed/>
    <w:rsid w:val="003D0875"/>
    <w:pPr>
      <w:spacing w:after="120" w:line="480" w:lineRule="auto"/>
    </w:pPr>
  </w:style>
  <w:style w:type="character" w:customStyle="1" w:styleId="25">
    <w:name w:val="Основной текст 2 Знак"/>
    <w:basedOn w:val="a0"/>
    <w:link w:val="24"/>
    <w:uiPriority w:val="99"/>
    <w:semiHidden/>
    <w:rsid w:val="003D0875"/>
    <w:rPr>
      <w:rFonts w:ascii="Calibri" w:eastAsia="Calibri" w:hAnsi="Calibri" w:cs="Times New Roman"/>
    </w:rPr>
  </w:style>
  <w:style w:type="character" w:customStyle="1" w:styleId="ConsPlusNormal0">
    <w:name w:val="ConsPlusNormal Знак"/>
    <w:link w:val="ConsPlusNormal"/>
    <w:locked/>
    <w:rsid w:val="003D0875"/>
    <w:rPr>
      <w:rFonts w:ascii="Arial" w:eastAsia="Times New Roman" w:hAnsi="Arial" w:cs="Arial"/>
      <w:sz w:val="20"/>
      <w:szCs w:val="20"/>
      <w:lang w:eastAsia="ru-RU"/>
    </w:rPr>
  </w:style>
  <w:style w:type="table" w:customStyle="1" w:styleId="6">
    <w:name w:val="Сетка таблицы6"/>
    <w:basedOn w:val="a1"/>
    <w:next w:val="ab"/>
    <w:uiPriority w:val="59"/>
    <w:rsid w:val="003D08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FollowedHyperlink"/>
    <w:basedOn w:val="a0"/>
    <w:uiPriority w:val="99"/>
    <w:semiHidden/>
    <w:unhideWhenUsed/>
    <w:rsid w:val="00366C0A"/>
    <w:rPr>
      <w:color w:val="954F72" w:themeColor="followedHyperlink"/>
      <w:u w:val="single"/>
    </w:rPr>
  </w:style>
  <w:style w:type="paragraph" w:customStyle="1" w:styleId="msonormal0">
    <w:name w:val="msonormal"/>
    <w:basedOn w:val="a"/>
    <w:rsid w:val="0082522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825220"/>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font6">
    <w:name w:val="font6"/>
    <w:basedOn w:val="a"/>
    <w:rsid w:val="00825220"/>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7">
    <w:name w:val="font7"/>
    <w:basedOn w:val="a"/>
    <w:rsid w:val="00825220"/>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8">
    <w:name w:val="font8"/>
    <w:basedOn w:val="a"/>
    <w:rsid w:val="00825220"/>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66">
    <w:name w:val="xl66"/>
    <w:basedOn w:val="a"/>
    <w:rsid w:val="00825220"/>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
    <w:rsid w:val="00825220"/>
    <w:pPr>
      <w:pBdr>
        <w:top w:val="single" w:sz="8"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8">
    <w:name w:val="xl68"/>
    <w:basedOn w:val="a"/>
    <w:rsid w:val="00825220"/>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825220"/>
    <w:pPr>
      <w:pBdr>
        <w:top w:val="single" w:sz="8" w:space="0" w:color="auto"/>
        <w:left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
    <w:rsid w:val="00825220"/>
    <w:pPr>
      <w:pBdr>
        <w:top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825220"/>
    <w:pPr>
      <w:pBdr>
        <w:top w:val="single" w:sz="8"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2">
    <w:name w:val="xl72"/>
    <w:basedOn w:val="a"/>
    <w:rsid w:val="00825220"/>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3">
    <w:name w:val="xl73"/>
    <w:basedOn w:val="a"/>
    <w:rsid w:val="008252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4">
    <w:name w:val="xl74"/>
    <w:basedOn w:val="a"/>
    <w:rsid w:val="00825220"/>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5">
    <w:name w:val="xl75"/>
    <w:basedOn w:val="a"/>
    <w:rsid w:val="008252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6">
    <w:name w:val="xl76"/>
    <w:basedOn w:val="a"/>
    <w:rsid w:val="00825220"/>
    <w:pPr>
      <w:shd w:val="clear" w:color="000000" w:fill="FFFFFF"/>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7">
    <w:name w:val="xl77"/>
    <w:basedOn w:val="a"/>
    <w:rsid w:val="00825220"/>
    <w:pPr>
      <w:shd w:val="clear" w:color="000000" w:fill="FFFFFF"/>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8">
    <w:name w:val="xl78"/>
    <w:basedOn w:val="a"/>
    <w:rsid w:val="008252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9">
    <w:name w:val="xl79"/>
    <w:basedOn w:val="a"/>
    <w:rsid w:val="008252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20"/>
      <w:szCs w:val="20"/>
      <w:lang w:eastAsia="ru-RU"/>
    </w:rPr>
  </w:style>
  <w:style w:type="paragraph" w:customStyle="1" w:styleId="xl80">
    <w:name w:val="xl80"/>
    <w:basedOn w:val="a"/>
    <w:rsid w:val="008252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81">
    <w:name w:val="xl81"/>
    <w:basedOn w:val="a"/>
    <w:rsid w:val="008252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table" w:customStyle="1" w:styleId="7">
    <w:name w:val="Сетка таблицы7"/>
    <w:basedOn w:val="a1"/>
    <w:next w:val="ab"/>
    <w:uiPriority w:val="59"/>
    <w:rsid w:val="00D75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
    <w:uiPriority w:val="99"/>
    <w:semiHidden/>
    <w:unhideWhenUsed/>
    <w:rsid w:val="002067C6"/>
    <w:pPr>
      <w:spacing w:before="100" w:beforeAutospacing="1" w:after="100" w:afterAutospacing="1" w:line="240" w:lineRule="auto"/>
    </w:pPr>
    <w:rPr>
      <w:rFonts w:ascii="Times New Roman" w:eastAsia="Times New Roman" w:hAnsi="Times New Roman"/>
      <w:sz w:val="24"/>
      <w:szCs w:val="24"/>
      <w:lang w:eastAsia="ru-RU"/>
    </w:rPr>
  </w:style>
  <w:style w:type="character" w:styleId="aff2">
    <w:name w:val="Unresolved Mention"/>
    <w:basedOn w:val="a0"/>
    <w:uiPriority w:val="99"/>
    <w:semiHidden/>
    <w:unhideWhenUsed/>
    <w:rsid w:val="002B2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058922">
      <w:bodyDiv w:val="1"/>
      <w:marLeft w:val="0"/>
      <w:marRight w:val="0"/>
      <w:marTop w:val="0"/>
      <w:marBottom w:val="0"/>
      <w:divBdr>
        <w:top w:val="none" w:sz="0" w:space="0" w:color="auto"/>
        <w:left w:val="none" w:sz="0" w:space="0" w:color="auto"/>
        <w:bottom w:val="none" w:sz="0" w:space="0" w:color="auto"/>
        <w:right w:val="none" w:sz="0" w:space="0" w:color="auto"/>
      </w:divBdr>
    </w:div>
    <w:div w:id="1255633156">
      <w:bodyDiv w:val="1"/>
      <w:marLeft w:val="0"/>
      <w:marRight w:val="0"/>
      <w:marTop w:val="0"/>
      <w:marBottom w:val="0"/>
      <w:divBdr>
        <w:top w:val="none" w:sz="0" w:space="0" w:color="auto"/>
        <w:left w:val="none" w:sz="0" w:space="0" w:color="auto"/>
        <w:bottom w:val="none" w:sz="0" w:space="0" w:color="auto"/>
        <w:right w:val="none" w:sz="0" w:space="0" w:color="auto"/>
      </w:divBdr>
    </w:div>
    <w:div w:id="1336803720">
      <w:bodyDiv w:val="1"/>
      <w:marLeft w:val="0"/>
      <w:marRight w:val="0"/>
      <w:marTop w:val="0"/>
      <w:marBottom w:val="0"/>
      <w:divBdr>
        <w:top w:val="none" w:sz="0" w:space="0" w:color="auto"/>
        <w:left w:val="none" w:sz="0" w:space="0" w:color="auto"/>
        <w:bottom w:val="none" w:sz="0" w:space="0" w:color="auto"/>
        <w:right w:val="none" w:sz="0" w:space="0" w:color="auto"/>
      </w:divBdr>
    </w:div>
    <w:div w:id="1758624634">
      <w:bodyDiv w:val="1"/>
      <w:marLeft w:val="0"/>
      <w:marRight w:val="0"/>
      <w:marTop w:val="0"/>
      <w:marBottom w:val="0"/>
      <w:divBdr>
        <w:top w:val="none" w:sz="0" w:space="0" w:color="auto"/>
        <w:left w:val="none" w:sz="0" w:space="0" w:color="auto"/>
        <w:bottom w:val="none" w:sz="0" w:space="0" w:color="auto"/>
        <w:right w:val="none" w:sz="0" w:space="0" w:color="auto"/>
      </w:divBdr>
    </w:div>
    <w:div w:id="184454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rina.Dyachenkova@russianpost.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Olga.Lipina@russianpost.ru"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K-Fedotova@russianpost.ru" TargetMode="External"/><Relationship Id="rId4" Type="http://schemas.openxmlformats.org/officeDocument/2006/relationships/settings" Target="settings.xml"/><Relationship Id="rId9" Type="http://schemas.openxmlformats.org/officeDocument/2006/relationships/hyperlink" Target="mailto:Elena.Kalyusina@russianpos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EB6BA-603E-4529-BF86-55B3E7FA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93</Pages>
  <Words>35490</Words>
  <Characters>202298</Characters>
  <Application>Microsoft Office Word</Application>
  <DocSecurity>0</DocSecurity>
  <Lines>1685</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237314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Бушуева Светлана Александровна</dc:creator>
  <cp:keywords/>
  <dc:description/>
  <cp:lastModifiedBy>Новиков Максим Александрович</cp:lastModifiedBy>
  <cp:revision>123</cp:revision>
  <cp:lastPrinted>2023-11-10T08:28:00Z</cp:lastPrinted>
  <dcterms:created xsi:type="dcterms:W3CDTF">2021-03-23T07:22:00Z</dcterms:created>
  <dcterms:modified xsi:type="dcterms:W3CDTF">2026-08-14T08:35:00Z</dcterms:modified>
</cp:coreProperties>
</file>